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6A8" w:rsidRDefault="003458EC">
      <w:pPr>
        <w:spacing w:after="120" w:line="360" w:lineRule="auto"/>
        <w:ind w:firstLine="880"/>
        <w:jc w:val="left"/>
        <w:rPr>
          <w:rFonts w:ascii="Arial" w:hAnsi="Arial" w:cs="Arial"/>
          <w:bCs/>
          <w:sz w:val="28"/>
          <w:szCs w:val="28"/>
        </w:rPr>
      </w:pPr>
      <w:r>
        <w:rPr>
          <w:noProof/>
          <w:color w:val="000000"/>
          <w:sz w:val="44"/>
        </w:rPr>
        <w:drawing>
          <wp:anchor distT="0" distB="0" distL="114300" distR="114300" simplePos="0" relativeHeight="251657728" behindDoc="0" locked="0" layoutInCell="1" allowOverlap="1">
            <wp:simplePos x="0" y="0"/>
            <wp:positionH relativeFrom="column">
              <wp:posOffset>3916680</wp:posOffset>
            </wp:positionH>
            <wp:positionV relativeFrom="paragraph">
              <wp:posOffset>-3175</wp:posOffset>
            </wp:positionV>
            <wp:extent cx="1840230" cy="396875"/>
            <wp:effectExtent l="19050" t="0" r="7620" b="0"/>
            <wp:wrapSquare wrapText="bothSides"/>
            <wp:docPr id="4" name="Picture 4" descr="未标题-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未标题-1副本"/>
                    <pic:cNvPicPr>
                      <a:picLocks noChangeAspect="1" noChangeArrowheads="1"/>
                    </pic:cNvPicPr>
                  </pic:nvPicPr>
                  <pic:blipFill>
                    <a:blip r:embed="rId6" cstate="print"/>
                    <a:srcRect/>
                    <a:stretch>
                      <a:fillRect/>
                    </a:stretch>
                  </pic:blipFill>
                  <pic:spPr bwMode="auto">
                    <a:xfrm>
                      <a:off x="0" y="0"/>
                      <a:ext cx="1840230" cy="396875"/>
                    </a:xfrm>
                    <a:prstGeom prst="rect">
                      <a:avLst/>
                    </a:prstGeom>
                    <a:noFill/>
                    <a:ln w="9525">
                      <a:noFill/>
                      <a:miter lim="800000"/>
                      <a:headEnd/>
                      <a:tailEnd/>
                    </a:ln>
                  </pic:spPr>
                </pic:pic>
              </a:graphicData>
            </a:graphic>
          </wp:anchor>
        </w:drawing>
      </w:r>
      <w:r w:rsidR="007D46A8">
        <w:rPr>
          <w:rFonts w:ascii="Arial" w:hAnsi="Arial" w:cs="Arial"/>
        </w:rPr>
        <w:t xml:space="preserve">              </w:t>
      </w:r>
      <w:r w:rsidR="007D46A8">
        <w:rPr>
          <w:rFonts w:ascii="Arial" w:hAnsi="Arial" w:cs="Arial" w:hint="eastAsia"/>
        </w:rPr>
        <w:t xml:space="preserve">     </w:t>
      </w:r>
      <w:r w:rsidR="007D46A8">
        <w:rPr>
          <w:rFonts w:ascii="Arial" w:hAnsi="Arial" w:cs="Arial"/>
        </w:rPr>
        <w:t xml:space="preserve">       </w:t>
      </w:r>
    </w:p>
    <w:p w:rsidR="007D46A8" w:rsidRDefault="007D46A8">
      <w:pPr>
        <w:spacing w:line="760" w:lineRule="exact"/>
        <w:ind w:firstLine="880"/>
        <w:rPr>
          <w:color w:val="000000"/>
          <w:sz w:val="44"/>
        </w:rPr>
      </w:pPr>
    </w:p>
    <w:p w:rsidR="007D46A8" w:rsidRDefault="007D46A8">
      <w:pPr>
        <w:spacing w:line="400" w:lineRule="exact"/>
        <w:ind w:firstLine="480"/>
        <w:jc w:val="center"/>
        <w:rPr>
          <w:color w:val="000000"/>
        </w:rPr>
      </w:pPr>
    </w:p>
    <w:p w:rsidR="007D46A8" w:rsidRDefault="007D46A8">
      <w:pPr>
        <w:spacing w:line="400" w:lineRule="exact"/>
        <w:ind w:firstLine="480"/>
        <w:jc w:val="center"/>
        <w:rPr>
          <w:color w:val="000000"/>
        </w:rPr>
      </w:pPr>
    </w:p>
    <w:p w:rsidR="007D46A8" w:rsidRDefault="007D46A8">
      <w:pPr>
        <w:adjustRightInd/>
        <w:snapToGrid/>
        <w:spacing w:line="240" w:lineRule="auto"/>
        <w:ind w:firstLineChars="0" w:firstLine="0"/>
        <w:jc w:val="center"/>
        <w:rPr>
          <w:rFonts w:ascii="黑体" w:eastAsia="黑体" w:hAnsi="黑体"/>
          <w:sz w:val="44"/>
          <w:szCs w:val="22"/>
        </w:rPr>
      </w:pPr>
      <w:r>
        <w:rPr>
          <w:rFonts w:ascii="黑体" w:eastAsia="黑体" w:hAnsi="黑体" w:hint="eastAsia"/>
          <w:sz w:val="44"/>
          <w:szCs w:val="22"/>
        </w:rPr>
        <w:t>中国华能集团有限公司</w:t>
      </w:r>
    </w:p>
    <w:p w:rsidR="007D46A8" w:rsidRDefault="007D46A8">
      <w:pPr>
        <w:adjustRightInd/>
        <w:snapToGrid/>
        <w:spacing w:line="240" w:lineRule="auto"/>
        <w:ind w:firstLineChars="0" w:firstLine="0"/>
        <w:jc w:val="center"/>
        <w:rPr>
          <w:rFonts w:ascii="黑体" w:eastAsia="黑体" w:hAnsi="黑体"/>
          <w:sz w:val="44"/>
          <w:szCs w:val="22"/>
        </w:rPr>
      </w:pPr>
    </w:p>
    <w:p w:rsidR="007D46A8" w:rsidRDefault="007D46A8">
      <w:pPr>
        <w:spacing w:line="240" w:lineRule="auto"/>
        <w:ind w:firstLineChars="0" w:firstLine="0"/>
        <w:jc w:val="center"/>
        <w:rPr>
          <w:sz w:val="7"/>
        </w:rPr>
      </w:pPr>
    </w:p>
    <w:p w:rsidR="007D46A8" w:rsidRDefault="007D46A8">
      <w:pPr>
        <w:spacing w:line="240" w:lineRule="auto"/>
        <w:ind w:firstLineChars="0" w:firstLine="0"/>
        <w:jc w:val="center"/>
        <w:rPr>
          <w:rFonts w:ascii="方正小标宋简体" w:eastAsia="方正小标宋简体"/>
          <w:sz w:val="5"/>
        </w:rPr>
      </w:pPr>
    </w:p>
    <w:p w:rsidR="007D46A8" w:rsidRDefault="007D46A8">
      <w:pPr>
        <w:adjustRightInd/>
        <w:snapToGrid/>
        <w:spacing w:line="240" w:lineRule="auto"/>
        <w:ind w:firstLineChars="0" w:firstLine="0"/>
        <w:jc w:val="center"/>
        <w:rPr>
          <w:rFonts w:ascii="黑体" w:eastAsia="黑体" w:hAnsi="黑体"/>
          <w:sz w:val="56"/>
          <w:szCs w:val="22"/>
        </w:rPr>
      </w:pPr>
      <w:r>
        <w:rPr>
          <w:rFonts w:ascii="黑体" w:eastAsia="黑体" w:hAnsi="黑体" w:hint="eastAsia"/>
          <w:sz w:val="56"/>
          <w:szCs w:val="22"/>
        </w:rPr>
        <w:t>简明标准询价采购文件</w:t>
      </w:r>
    </w:p>
    <w:p w:rsidR="007D46A8" w:rsidRDefault="007D46A8">
      <w:pPr>
        <w:spacing w:line="240" w:lineRule="auto"/>
        <w:ind w:firstLineChars="0" w:firstLine="0"/>
        <w:jc w:val="center"/>
        <w:rPr>
          <w:rFonts w:ascii="黑体" w:eastAsia="黑体"/>
          <w:sz w:val="28"/>
          <w:szCs w:val="28"/>
        </w:rPr>
      </w:pPr>
    </w:p>
    <w:p w:rsidR="007D46A8" w:rsidRDefault="007D46A8" w:rsidP="006B19FF">
      <w:pPr>
        <w:spacing w:line="240" w:lineRule="auto"/>
        <w:ind w:firstLineChars="1012" w:firstLine="2834"/>
        <w:rPr>
          <w:rFonts w:ascii="黑体" w:eastAsia="黑体"/>
          <w:sz w:val="28"/>
          <w:szCs w:val="28"/>
        </w:rPr>
      </w:pPr>
      <w:r>
        <w:rPr>
          <w:rFonts w:ascii="黑体" w:eastAsia="黑体" w:hint="eastAsia"/>
          <w:sz w:val="28"/>
          <w:szCs w:val="28"/>
        </w:rPr>
        <w:t>采购编号：</w:t>
      </w:r>
      <w:r w:rsidR="0087357D" w:rsidRPr="0087357D">
        <w:rPr>
          <w:rFonts w:ascii="楷体" w:eastAsia="楷体" w:hAnsi="楷体"/>
          <w:sz w:val="28"/>
          <w:szCs w:val="28"/>
          <w:u w:val="single"/>
        </w:rPr>
        <w:t>X113220800</w:t>
      </w:r>
      <w:r w:rsidR="00317067">
        <w:rPr>
          <w:rFonts w:ascii="楷体" w:eastAsia="楷体" w:hAnsi="楷体" w:hint="eastAsia"/>
          <w:sz w:val="28"/>
          <w:szCs w:val="28"/>
          <w:u w:val="single"/>
        </w:rPr>
        <w:t>8</w:t>
      </w:r>
      <w:r w:rsidR="00483ED1">
        <w:rPr>
          <w:rFonts w:ascii="楷体" w:eastAsia="楷体" w:hAnsi="楷体" w:hint="eastAsia"/>
          <w:sz w:val="28"/>
          <w:szCs w:val="28"/>
          <w:u w:val="single"/>
        </w:rPr>
        <w:t>1</w:t>
      </w:r>
    </w:p>
    <w:p w:rsidR="007D46A8" w:rsidRDefault="007D46A8">
      <w:pPr>
        <w:spacing w:line="240" w:lineRule="auto"/>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tbl>
      <w:tblPr>
        <w:tblW w:w="0" w:type="auto"/>
        <w:jc w:val="center"/>
        <w:tblLayout w:type="fixed"/>
        <w:tblLook w:val="0000"/>
      </w:tblPr>
      <w:tblGrid>
        <w:gridCol w:w="1995"/>
        <w:gridCol w:w="236"/>
        <w:gridCol w:w="5072"/>
      </w:tblGrid>
      <w:tr w:rsidR="007D46A8">
        <w:trPr>
          <w:trHeight w:val="603"/>
          <w:jc w:val="center"/>
        </w:trPr>
        <w:tc>
          <w:tcPr>
            <w:tcW w:w="1995" w:type="dxa"/>
            <w:vAlign w:val="center"/>
          </w:tcPr>
          <w:p w:rsidR="007D46A8" w:rsidRDefault="007D46A8">
            <w:pPr>
              <w:spacing w:line="0" w:lineRule="atLeast"/>
              <w:ind w:firstLineChars="0" w:firstLine="0"/>
              <w:jc w:val="distribute"/>
              <w:rPr>
                <w:rFonts w:ascii="黑体" w:eastAsia="黑体" w:hAnsi="黑体" w:cs="楷体_GB2312"/>
                <w:sz w:val="28"/>
                <w:szCs w:val="28"/>
              </w:rPr>
            </w:pPr>
            <w:r>
              <w:rPr>
                <w:rFonts w:ascii="黑体" w:eastAsia="黑体" w:hAnsi="黑体" w:cs="楷体_GB2312" w:hint="eastAsia"/>
                <w:sz w:val="28"/>
                <w:szCs w:val="28"/>
              </w:rPr>
              <w:t>采购人</w:t>
            </w:r>
          </w:p>
        </w:tc>
        <w:tc>
          <w:tcPr>
            <w:tcW w:w="236" w:type="dxa"/>
            <w:vAlign w:val="center"/>
          </w:tcPr>
          <w:p w:rsidR="007D46A8" w:rsidRDefault="007D46A8">
            <w:pPr>
              <w:spacing w:line="0" w:lineRule="atLeast"/>
              <w:ind w:firstLineChars="0" w:firstLine="0"/>
              <w:jc w:val="distribute"/>
              <w:rPr>
                <w:rFonts w:ascii="黑体" w:eastAsia="黑体" w:hAnsi="黑体" w:cs="楷体_GB2312"/>
                <w:sz w:val="28"/>
                <w:szCs w:val="28"/>
              </w:rPr>
            </w:pPr>
            <w:r>
              <w:rPr>
                <w:rFonts w:ascii="黑体" w:eastAsia="黑体" w:hAnsi="黑体" w:cs="楷体_GB2312" w:hint="eastAsia"/>
                <w:sz w:val="28"/>
                <w:szCs w:val="28"/>
              </w:rPr>
              <w:t>：</w:t>
            </w:r>
          </w:p>
        </w:tc>
        <w:tc>
          <w:tcPr>
            <w:tcW w:w="5072" w:type="dxa"/>
            <w:vAlign w:val="center"/>
          </w:tcPr>
          <w:p w:rsidR="007D46A8" w:rsidRDefault="007D46A8">
            <w:pPr>
              <w:spacing w:line="0" w:lineRule="atLeast"/>
              <w:ind w:firstLineChars="0" w:firstLine="0"/>
              <w:jc w:val="left"/>
              <w:rPr>
                <w:rFonts w:ascii="黑体" w:eastAsia="黑体" w:hAnsi="黑体" w:cs="楷体_GB2312"/>
                <w:sz w:val="28"/>
                <w:szCs w:val="28"/>
                <w:u w:val="single"/>
              </w:rPr>
            </w:pPr>
            <w:r>
              <w:rPr>
                <w:rFonts w:ascii="楷体" w:eastAsia="楷体" w:hAnsi="楷体" w:hint="eastAsia"/>
                <w:sz w:val="28"/>
                <w:szCs w:val="28"/>
                <w:u w:val="single"/>
              </w:rPr>
              <w:t>华能巢湖发电有限责任公司</w:t>
            </w:r>
          </w:p>
        </w:tc>
      </w:tr>
      <w:tr w:rsidR="007D46A8">
        <w:trPr>
          <w:trHeight w:val="603"/>
          <w:jc w:val="center"/>
        </w:trPr>
        <w:tc>
          <w:tcPr>
            <w:tcW w:w="1995" w:type="dxa"/>
            <w:vAlign w:val="center"/>
          </w:tcPr>
          <w:p w:rsidR="007D46A8" w:rsidRDefault="007D46A8">
            <w:pPr>
              <w:ind w:firstLineChars="0" w:firstLine="0"/>
              <w:jc w:val="distribute"/>
              <w:rPr>
                <w:rFonts w:ascii="黑体" w:eastAsia="黑体" w:hAnsi="黑体"/>
                <w:spacing w:val="-20"/>
                <w:sz w:val="28"/>
                <w:szCs w:val="28"/>
              </w:rPr>
            </w:pPr>
            <w:r>
              <w:rPr>
                <w:rFonts w:ascii="黑体" w:eastAsia="黑体" w:hAnsi="黑体" w:hint="eastAsia"/>
                <w:spacing w:val="-20"/>
                <w:sz w:val="28"/>
                <w:szCs w:val="28"/>
              </w:rPr>
              <w:t>采购代理机构</w:t>
            </w:r>
          </w:p>
        </w:tc>
        <w:tc>
          <w:tcPr>
            <w:tcW w:w="236" w:type="dxa"/>
            <w:vAlign w:val="center"/>
          </w:tcPr>
          <w:p w:rsidR="007D46A8" w:rsidRDefault="007D46A8">
            <w:pPr>
              <w:ind w:firstLineChars="0" w:firstLine="0"/>
              <w:jc w:val="distribute"/>
              <w:rPr>
                <w:rFonts w:ascii="黑体" w:eastAsia="黑体" w:hAnsi="黑体"/>
                <w:sz w:val="28"/>
                <w:szCs w:val="28"/>
              </w:rPr>
            </w:pPr>
            <w:r>
              <w:rPr>
                <w:rFonts w:ascii="黑体" w:eastAsia="黑体" w:hAnsi="黑体" w:hint="eastAsia"/>
                <w:sz w:val="28"/>
                <w:szCs w:val="28"/>
              </w:rPr>
              <w:t>：</w:t>
            </w:r>
          </w:p>
        </w:tc>
        <w:tc>
          <w:tcPr>
            <w:tcW w:w="5072" w:type="dxa"/>
            <w:vAlign w:val="center"/>
          </w:tcPr>
          <w:p w:rsidR="007D46A8" w:rsidRDefault="007D46A8" w:rsidP="006B19FF">
            <w:pPr>
              <w:spacing w:line="0" w:lineRule="atLeast"/>
              <w:ind w:firstLineChars="71" w:firstLine="199"/>
              <w:jc w:val="left"/>
              <w:rPr>
                <w:rFonts w:ascii="黑体" w:eastAsia="黑体" w:hAnsi="黑体"/>
                <w:sz w:val="28"/>
                <w:szCs w:val="28"/>
                <w:u w:val="single"/>
              </w:rPr>
            </w:pPr>
            <w:r>
              <w:rPr>
                <w:rFonts w:ascii="楷体" w:eastAsia="楷体" w:hAnsi="楷体" w:hint="eastAsia"/>
                <w:sz w:val="28"/>
                <w:szCs w:val="28"/>
                <w:u w:val="single"/>
              </w:rPr>
              <w:t xml:space="preserve">          /           </w:t>
            </w:r>
          </w:p>
        </w:tc>
      </w:tr>
      <w:tr w:rsidR="007D46A8">
        <w:trPr>
          <w:trHeight w:val="603"/>
          <w:jc w:val="center"/>
        </w:trPr>
        <w:tc>
          <w:tcPr>
            <w:tcW w:w="1995" w:type="dxa"/>
            <w:vAlign w:val="center"/>
          </w:tcPr>
          <w:p w:rsidR="007D46A8" w:rsidRDefault="007D46A8">
            <w:pPr>
              <w:ind w:firstLineChars="0" w:firstLine="0"/>
              <w:jc w:val="distribute"/>
              <w:rPr>
                <w:rFonts w:ascii="黑体" w:eastAsia="黑体" w:hAnsi="黑体"/>
                <w:spacing w:val="-20"/>
                <w:sz w:val="28"/>
                <w:szCs w:val="28"/>
              </w:rPr>
            </w:pPr>
            <w:r>
              <w:rPr>
                <w:rFonts w:ascii="黑体" w:eastAsia="黑体" w:hAnsi="黑体" w:hint="eastAsia"/>
                <w:sz w:val="28"/>
                <w:szCs w:val="28"/>
              </w:rPr>
              <w:t>日      期</w:t>
            </w:r>
          </w:p>
        </w:tc>
        <w:tc>
          <w:tcPr>
            <w:tcW w:w="236" w:type="dxa"/>
            <w:vAlign w:val="center"/>
          </w:tcPr>
          <w:p w:rsidR="007D46A8" w:rsidRDefault="007D46A8">
            <w:pPr>
              <w:ind w:firstLineChars="0" w:firstLine="0"/>
              <w:jc w:val="distribute"/>
              <w:rPr>
                <w:rFonts w:ascii="黑体" w:eastAsia="黑体" w:hAnsi="黑体"/>
                <w:sz w:val="28"/>
                <w:szCs w:val="28"/>
              </w:rPr>
            </w:pPr>
            <w:r>
              <w:rPr>
                <w:rFonts w:ascii="黑体" w:eastAsia="黑体" w:hAnsi="黑体" w:hint="eastAsia"/>
                <w:sz w:val="28"/>
                <w:szCs w:val="28"/>
              </w:rPr>
              <w:t>：</w:t>
            </w:r>
          </w:p>
        </w:tc>
        <w:tc>
          <w:tcPr>
            <w:tcW w:w="5072" w:type="dxa"/>
            <w:vAlign w:val="center"/>
          </w:tcPr>
          <w:p w:rsidR="007D46A8" w:rsidRDefault="007D46A8">
            <w:pPr>
              <w:spacing w:line="0" w:lineRule="atLeast"/>
              <w:ind w:firstLineChars="0" w:firstLine="0"/>
              <w:jc w:val="left"/>
              <w:rPr>
                <w:rFonts w:ascii="楷体" w:eastAsia="楷体" w:hAnsi="楷体"/>
                <w:sz w:val="28"/>
                <w:szCs w:val="28"/>
                <w:u w:val="single"/>
              </w:rPr>
            </w:pPr>
            <w:r>
              <w:rPr>
                <w:rFonts w:ascii="楷体" w:eastAsia="楷体" w:hAnsi="楷体" w:hint="eastAsia"/>
                <w:sz w:val="28"/>
                <w:szCs w:val="28"/>
                <w:u w:val="single"/>
              </w:rPr>
              <w:t xml:space="preserve">      2022年</w:t>
            </w:r>
            <w:r w:rsidR="00237479">
              <w:rPr>
                <w:rFonts w:ascii="楷体" w:eastAsia="楷体" w:hAnsi="楷体" w:hint="eastAsia"/>
                <w:sz w:val="28"/>
                <w:szCs w:val="28"/>
                <w:u w:val="single"/>
              </w:rPr>
              <w:t>08月</w:t>
            </w:r>
            <w:r>
              <w:rPr>
                <w:rFonts w:ascii="楷体" w:eastAsia="楷体" w:hAnsi="楷体" w:hint="eastAsia"/>
                <w:sz w:val="28"/>
                <w:szCs w:val="28"/>
                <w:u w:val="single"/>
              </w:rPr>
              <w:t xml:space="preserve">      </w:t>
            </w:r>
          </w:p>
        </w:tc>
      </w:tr>
    </w:tbl>
    <w:p w:rsidR="007D46A8" w:rsidRDefault="007D46A8">
      <w:pPr>
        <w:spacing w:line="400" w:lineRule="exact"/>
        <w:ind w:firstLineChars="0" w:firstLine="0"/>
        <w:jc w:val="center"/>
        <w:rPr>
          <w:color w:val="000000"/>
        </w:rPr>
      </w:pPr>
    </w:p>
    <w:p w:rsidR="007D46A8" w:rsidRDefault="007D46A8">
      <w:pPr>
        <w:spacing w:line="400" w:lineRule="exact"/>
        <w:ind w:firstLineChars="0" w:firstLine="0"/>
        <w:jc w:val="center"/>
        <w:rPr>
          <w:color w:val="000000"/>
        </w:rPr>
      </w:pPr>
    </w:p>
    <w:p w:rsidR="007D46A8" w:rsidRDefault="007D46A8">
      <w:pPr>
        <w:pStyle w:val="1"/>
        <w:ind w:firstLine="880"/>
        <w:jc w:val="center"/>
        <w:rPr>
          <w:rFonts w:ascii="黑体" w:eastAsia="黑体"/>
          <w:b w:val="0"/>
          <w:szCs w:val="32"/>
        </w:rPr>
        <w:sectPr w:rsidR="007D46A8">
          <w:headerReference w:type="even" r:id="rId7"/>
          <w:headerReference w:type="default" r:id="rId8"/>
          <w:footerReference w:type="even" r:id="rId9"/>
          <w:footerReference w:type="default" r:id="rId10"/>
          <w:headerReference w:type="first" r:id="rId11"/>
          <w:footerReference w:type="first" r:id="rId12"/>
          <w:pgSz w:w="11906" w:h="16838"/>
          <w:pgMar w:top="1797" w:right="1440" w:bottom="1797" w:left="1440" w:header="851" w:footer="992" w:gutter="0"/>
          <w:pgNumType w:start="0"/>
          <w:cols w:space="720"/>
          <w:titlePg/>
          <w:docGrid w:linePitch="326"/>
        </w:sectPr>
      </w:pPr>
      <w:bookmarkStart w:id="0" w:name="_Toc525134786"/>
    </w:p>
    <w:bookmarkEnd w:id="0"/>
    <w:p w:rsidR="007D46A8" w:rsidRDefault="007D46A8">
      <w:pPr>
        <w:tabs>
          <w:tab w:val="center" w:pos="4513"/>
        </w:tabs>
        <w:spacing w:line="360" w:lineRule="auto"/>
        <w:ind w:left="284" w:firstLineChars="0" w:firstLine="0"/>
        <w:jc w:val="left"/>
        <w:rPr>
          <w:rFonts w:ascii="宋体" w:hAnsi="宋体" w:cs="Arial"/>
          <w:bCs/>
          <w:caps/>
          <w:sz w:val="22"/>
          <w:szCs w:val="22"/>
        </w:rPr>
      </w:pPr>
      <w:r>
        <w:rPr>
          <w:lang w:val="zh-CN"/>
        </w:rPr>
        <w:lastRenderedPageBreak/>
        <w:tab/>
      </w:r>
      <w:r>
        <w:rPr>
          <w:rFonts w:ascii="黑体" w:eastAsia="黑体"/>
          <w:sz w:val="36"/>
          <w:szCs w:val="32"/>
        </w:rPr>
        <w:t>目 录</w:t>
      </w:r>
      <w:r w:rsidR="00902518" w:rsidRPr="00902518">
        <w:rPr>
          <w:rFonts w:ascii="宋体" w:hAnsi="宋体" w:cs="Arial"/>
          <w:b/>
          <w:sz w:val="22"/>
          <w:szCs w:val="22"/>
        </w:rPr>
        <w:fldChar w:fldCharType="begin"/>
      </w:r>
      <w:r>
        <w:rPr>
          <w:rFonts w:ascii="宋体" w:hAnsi="宋体" w:cs="Arial"/>
          <w:sz w:val="22"/>
          <w:szCs w:val="22"/>
        </w:rPr>
        <w:instrText xml:space="preserve"> TOC \o "1-3" \h \z </w:instrText>
      </w:r>
      <w:r w:rsidR="00902518" w:rsidRPr="00902518">
        <w:rPr>
          <w:rFonts w:ascii="宋体" w:hAnsi="宋体" w:cs="Arial"/>
          <w:b/>
          <w:sz w:val="22"/>
          <w:szCs w:val="22"/>
        </w:rPr>
        <w:fldChar w:fldCharType="separate"/>
      </w:r>
    </w:p>
    <w:p w:rsidR="007D46A8" w:rsidRDefault="00902518" w:rsidP="006B19FF">
      <w:pPr>
        <w:pStyle w:val="12"/>
        <w:tabs>
          <w:tab w:val="right" w:leader="dot" w:pos="9027"/>
        </w:tabs>
        <w:spacing w:line="276" w:lineRule="auto"/>
        <w:ind w:firstLine="480"/>
      </w:pPr>
      <w:hyperlink w:anchor="_Toc22836" w:history="1">
        <w:r w:rsidR="007D46A8">
          <w:t>第一章</w:t>
        </w:r>
        <w:r w:rsidR="007D46A8">
          <w:t xml:space="preserve"> </w:t>
        </w:r>
        <w:r w:rsidR="007D46A8">
          <w:rPr>
            <w:rFonts w:hint="eastAsia"/>
          </w:rPr>
          <w:t>采购公告（合格供应商公开）</w:t>
        </w:r>
        <w:r w:rsidR="007D46A8">
          <w:tab/>
        </w:r>
        <w:fldSimple w:instr=" PAGEREF _Toc22836 ">
          <w:r w:rsidR="007D46A8">
            <w:t>3</w:t>
          </w:r>
        </w:fldSimple>
      </w:hyperlink>
    </w:p>
    <w:p w:rsidR="007D46A8" w:rsidRDefault="00902518" w:rsidP="006B19FF">
      <w:pPr>
        <w:pStyle w:val="22"/>
        <w:tabs>
          <w:tab w:val="right" w:leader="dot" w:pos="9027"/>
        </w:tabs>
        <w:spacing w:line="276" w:lineRule="auto"/>
        <w:ind w:left="480" w:firstLine="480"/>
      </w:pPr>
      <w:hyperlink w:anchor="_Toc17772" w:history="1">
        <w:r w:rsidR="007D46A8">
          <w:t xml:space="preserve">1. </w:t>
        </w:r>
        <w:r w:rsidR="007D46A8">
          <w:rPr>
            <w:rFonts w:hint="eastAsia"/>
          </w:rPr>
          <w:t>采购</w:t>
        </w:r>
        <w:r w:rsidR="007D46A8">
          <w:t>条件</w:t>
        </w:r>
        <w:r w:rsidR="007D46A8">
          <w:tab/>
        </w:r>
        <w:fldSimple w:instr=" PAGEREF _Toc17772 ">
          <w:r w:rsidR="007D46A8">
            <w:t>3</w:t>
          </w:r>
        </w:fldSimple>
      </w:hyperlink>
    </w:p>
    <w:p w:rsidR="007D46A8" w:rsidRDefault="00902518" w:rsidP="006B19FF">
      <w:pPr>
        <w:pStyle w:val="22"/>
        <w:tabs>
          <w:tab w:val="right" w:leader="dot" w:pos="9027"/>
        </w:tabs>
        <w:spacing w:line="276" w:lineRule="auto"/>
        <w:ind w:left="480" w:firstLine="480"/>
      </w:pPr>
      <w:hyperlink w:anchor="_Toc10827" w:history="1">
        <w:r w:rsidR="007D46A8">
          <w:t xml:space="preserve">2. </w:t>
        </w:r>
        <w:r w:rsidR="007D46A8">
          <w:rPr>
            <w:rFonts w:hint="eastAsia"/>
          </w:rPr>
          <w:t>项目概况与采购范围</w:t>
        </w:r>
        <w:r w:rsidR="007D46A8">
          <w:tab/>
        </w:r>
        <w:fldSimple w:instr=" PAGEREF _Toc10827 ">
          <w:r w:rsidR="007D46A8">
            <w:t>3</w:t>
          </w:r>
        </w:fldSimple>
      </w:hyperlink>
    </w:p>
    <w:p w:rsidR="007D46A8" w:rsidRDefault="00902518" w:rsidP="006B19FF">
      <w:pPr>
        <w:pStyle w:val="22"/>
        <w:tabs>
          <w:tab w:val="right" w:leader="dot" w:pos="9027"/>
        </w:tabs>
        <w:spacing w:line="276" w:lineRule="auto"/>
        <w:ind w:left="480" w:firstLine="480"/>
      </w:pPr>
      <w:hyperlink w:anchor="_Toc11975" w:history="1">
        <w:r w:rsidR="007D46A8">
          <w:t xml:space="preserve">3. </w:t>
        </w:r>
        <w:r w:rsidR="007D46A8">
          <w:rPr>
            <w:rFonts w:hint="eastAsia"/>
          </w:rPr>
          <w:t>供应商</w:t>
        </w:r>
        <w:r w:rsidR="007D46A8">
          <w:t>资格要求</w:t>
        </w:r>
        <w:r w:rsidR="007D46A8">
          <w:tab/>
        </w:r>
        <w:fldSimple w:instr=" PAGEREF _Toc11975 ">
          <w:r w:rsidR="007D46A8">
            <w:t>3</w:t>
          </w:r>
        </w:fldSimple>
      </w:hyperlink>
    </w:p>
    <w:p w:rsidR="007D46A8" w:rsidRDefault="00902518" w:rsidP="006B19FF">
      <w:pPr>
        <w:pStyle w:val="22"/>
        <w:tabs>
          <w:tab w:val="right" w:leader="dot" w:pos="9027"/>
        </w:tabs>
        <w:spacing w:line="276" w:lineRule="auto"/>
        <w:ind w:left="480" w:firstLine="480"/>
      </w:pPr>
      <w:hyperlink w:anchor="_Toc14589" w:history="1">
        <w:r w:rsidR="007D46A8">
          <w:rPr>
            <w:rFonts w:hint="eastAsia"/>
          </w:rPr>
          <w:t>4</w:t>
        </w:r>
        <w:r w:rsidR="007D46A8">
          <w:t xml:space="preserve">. </w:t>
        </w:r>
        <w:r w:rsidR="007D46A8">
          <w:rPr>
            <w:rFonts w:hint="eastAsia"/>
          </w:rPr>
          <w:t>采购</w:t>
        </w:r>
        <w:r w:rsidR="007D46A8">
          <w:t>文件的获取</w:t>
        </w:r>
        <w:r w:rsidR="007D46A8">
          <w:tab/>
        </w:r>
        <w:fldSimple w:instr=" PAGEREF _Toc14589 ">
          <w:r w:rsidR="007D46A8">
            <w:t>4</w:t>
          </w:r>
        </w:fldSimple>
      </w:hyperlink>
    </w:p>
    <w:p w:rsidR="007D46A8" w:rsidRDefault="00902518" w:rsidP="006B19FF">
      <w:pPr>
        <w:pStyle w:val="22"/>
        <w:tabs>
          <w:tab w:val="right" w:leader="dot" w:pos="9027"/>
        </w:tabs>
        <w:spacing w:line="276" w:lineRule="auto"/>
        <w:ind w:left="480" w:firstLine="480"/>
      </w:pPr>
      <w:hyperlink w:anchor="_Toc142" w:history="1">
        <w:r w:rsidR="007D46A8">
          <w:rPr>
            <w:rFonts w:hint="eastAsia"/>
          </w:rPr>
          <w:t>5</w:t>
        </w:r>
        <w:r w:rsidR="007D46A8">
          <w:t xml:space="preserve">. </w:t>
        </w:r>
        <w:r w:rsidR="007D46A8">
          <w:t>响应文件的递交</w:t>
        </w:r>
        <w:r w:rsidR="007D46A8">
          <w:tab/>
        </w:r>
        <w:fldSimple w:instr=" PAGEREF _Toc142 ">
          <w:r w:rsidR="007D46A8">
            <w:t>5</w:t>
          </w:r>
        </w:fldSimple>
      </w:hyperlink>
    </w:p>
    <w:p w:rsidR="007D46A8" w:rsidRDefault="00902518" w:rsidP="006B19FF">
      <w:pPr>
        <w:pStyle w:val="22"/>
        <w:tabs>
          <w:tab w:val="right" w:leader="dot" w:pos="9027"/>
        </w:tabs>
        <w:spacing w:line="276" w:lineRule="auto"/>
        <w:ind w:left="480" w:firstLine="480"/>
      </w:pPr>
      <w:hyperlink w:anchor="_Toc12207" w:history="1">
        <w:r w:rsidR="007D46A8">
          <w:rPr>
            <w:rFonts w:hint="eastAsia"/>
          </w:rPr>
          <w:t xml:space="preserve">6. </w:t>
        </w:r>
        <w:r w:rsidR="007D46A8">
          <w:rPr>
            <w:rFonts w:hint="eastAsia"/>
          </w:rPr>
          <w:t>发布公告的媒介</w:t>
        </w:r>
        <w:r w:rsidR="007D46A8">
          <w:tab/>
        </w:r>
        <w:fldSimple w:instr=" PAGEREF _Toc12207 ">
          <w:r w:rsidR="007D46A8">
            <w:t>5</w:t>
          </w:r>
        </w:fldSimple>
      </w:hyperlink>
    </w:p>
    <w:p w:rsidR="007D46A8" w:rsidRDefault="00902518" w:rsidP="006B19FF">
      <w:pPr>
        <w:pStyle w:val="22"/>
        <w:tabs>
          <w:tab w:val="right" w:leader="dot" w:pos="9027"/>
        </w:tabs>
        <w:spacing w:line="276" w:lineRule="auto"/>
        <w:ind w:left="480" w:firstLine="480"/>
      </w:pPr>
      <w:hyperlink w:anchor="_Toc10107" w:history="1">
        <w:r w:rsidR="007D46A8">
          <w:rPr>
            <w:rFonts w:hint="eastAsia"/>
          </w:rPr>
          <w:t>7</w:t>
        </w:r>
        <w:r w:rsidR="007D46A8">
          <w:t xml:space="preserve">. </w:t>
        </w:r>
        <w:r w:rsidR="007D46A8">
          <w:t>联系方式</w:t>
        </w:r>
        <w:r w:rsidR="007D46A8">
          <w:tab/>
        </w:r>
        <w:fldSimple w:instr=" PAGEREF _Toc10107 ">
          <w:r w:rsidR="007D46A8">
            <w:t>5</w:t>
          </w:r>
        </w:fldSimple>
      </w:hyperlink>
    </w:p>
    <w:p w:rsidR="007D46A8" w:rsidRDefault="00902518" w:rsidP="006B19FF">
      <w:pPr>
        <w:pStyle w:val="12"/>
        <w:tabs>
          <w:tab w:val="right" w:leader="dot" w:pos="9027"/>
        </w:tabs>
        <w:spacing w:line="276" w:lineRule="auto"/>
        <w:ind w:firstLine="480"/>
      </w:pPr>
      <w:hyperlink w:anchor="_Toc11388" w:history="1">
        <w:r w:rsidR="007D46A8">
          <w:rPr>
            <w:rFonts w:hint="eastAsia"/>
          </w:rPr>
          <w:t>第二章</w:t>
        </w:r>
        <w:r w:rsidR="007D46A8">
          <w:t xml:space="preserve"> </w:t>
        </w:r>
        <w:r w:rsidR="007D46A8">
          <w:rPr>
            <w:rFonts w:hint="eastAsia"/>
          </w:rPr>
          <w:t>供应商须知及前附表</w:t>
        </w:r>
        <w:r w:rsidR="007D46A8">
          <w:tab/>
        </w:r>
        <w:fldSimple w:instr=" PAGEREF _Toc11388 ">
          <w:r w:rsidR="007D46A8">
            <w:t>6</w:t>
          </w:r>
        </w:fldSimple>
      </w:hyperlink>
    </w:p>
    <w:p w:rsidR="007D46A8" w:rsidRDefault="00902518" w:rsidP="006B19FF">
      <w:pPr>
        <w:pStyle w:val="22"/>
        <w:tabs>
          <w:tab w:val="right" w:leader="dot" w:pos="9027"/>
        </w:tabs>
        <w:spacing w:line="276" w:lineRule="auto"/>
        <w:ind w:left="480" w:firstLine="480"/>
      </w:pPr>
      <w:hyperlink w:anchor="_Toc9339" w:history="1">
        <w:r w:rsidR="007D46A8">
          <w:rPr>
            <w:rFonts w:hint="eastAsia"/>
          </w:rPr>
          <w:t>供应商须知前附表</w:t>
        </w:r>
        <w:r w:rsidR="007D46A8">
          <w:tab/>
        </w:r>
        <w:fldSimple w:instr=" PAGEREF _Toc9339 ">
          <w:r w:rsidR="007D46A8">
            <w:t>6</w:t>
          </w:r>
        </w:fldSimple>
      </w:hyperlink>
    </w:p>
    <w:p w:rsidR="007D46A8" w:rsidRDefault="00902518" w:rsidP="006B19FF">
      <w:pPr>
        <w:pStyle w:val="22"/>
        <w:tabs>
          <w:tab w:val="right" w:leader="dot" w:pos="9027"/>
        </w:tabs>
        <w:spacing w:line="276" w:lineRule="auto"/>
        <w:ind w:left="480" w:firstLine="480"/>
      </w:pPr>
      <w:hyperlink w:anchor="_Toc748" w:history="1">
        <w:r w:rsidR="007D46A8">
          <w:rPr>
            <w:rFonts w:hint="eastAsia"/>
          </w:rPr>
          <w:t>1.</w:t>
        </w:r>
        <w:r w:rsidR="007D46A8">
          <w:t xml:space="preserve"> </w:t>
        </w:r>
        <w:r w:rsidR="007D46A8">
          <w:rPr>
            <w:rFonts w:hint="eastAsia"/>
          </w:rPr>
          <w:t>适用范围</w:t>
        </w:r>
        <w:r w:rsidR="007D46A8">
          <w:tab/>
        </w:r>
        <w:fldSimple w:instr=" PAGEREF _Toc748 ">
          <w:r w:rsidR="007D46A8">
            <w:t>8</w:t>
          </w:r>
        </w:fldSimple>
      </w:hyperlink>
    </w:p>
    <w:p w:rsidR="007D46A8" w:rsidRDefault="00902518" w:rsidP="006B19FF">
      <w:pPr>
        <w:pStyle w:val="22"/>
        <w:tabs>
          <w:tab w:val="right" w:leader="dot" w:pos="9027"/>
        </w:tabs>
        <w:spacing w:line="276" w:lineRule="auto"/>
        <w:ind w:left="480" w:firstLine="480"/>
      </w:pPr>
      <w:hyperlink w:anchor="_Toc16891" w:history="1">
        <w:r w:rsidR="007D46A8">
          <w:rPr>
            <w:rFonts w:hint="eastAsia"/>
          </w:rPr>
          <w:t>2.</w:t>
        </w:r>
        <w:r w:rsidR="007D46A8">
          <w:t xml:space="preserve"> </w:t>
        </w:r>
        <w:r w:rsidR="007D46A8">
          <w:rPr>
            <w:rFonts w:hint="eastAsia"/>
          </w:rPr>
          <w:t>定义</w:t>
        </w:r>
        <w:r w:rsidR="007D46A8">
          <w:tab/>
        </w:r>
        <w:fldSimple w:instr=" PAGEREF _Toc16891 ">
          <w:r w:rsidR="007D46A8">
            <w:t>8</w:t>
          </w:r>
        </w:fldSimple>
      </w:hyperlink>
    </w:p>
    <w:p w:rsidR="007D46A8" w:rsidRDefault="00902518" w:rsidP="006B19FF">
      <w:pPr>
        <w:pStyle w:val="22"/>
        <w:tabs>
          <w:tab w:val="right" w:leader="dot" w:pos="9027"/>
        </w:tabs>
        <w:spacing w:line="276" w:lineRule="auto"/>
        <w:ind w:left="480" w:firstLine="480"/>
      </w:pPr>
      <w:hyperlink w:anchor="_Toc11420" w:history="1">
        <w:r w:rsidR="007D46A8">
          <w:rPr>
            <w:rFonts w:hint="eastAsia"/>
          </w:rPr>
          <w:t>3.</w:t>
        </w:r>
        <w:r w:rsidR="007D46A8">
          <w:t xml:space="preserve"> </w:t>
        </w:r>
        <w:r w:rsidR="007D46A8">
          <w:rPr>
            <w:rFonts w:hint="eastAsia"/>
          </w:rPr>
          <w:t>询价费用</w:t>
        </w:r>
        <w:r w:rsidR="007D46A8">
          <w:tab/>
        </w:r>
        <w:fldSimple w:instr=" PAGEREF _Toc11420 ">
          <w:r w:rsidR="007D46A8">
            <w:t>8</w:t>
          </w:r>
        </w:fldSimple>
      </w:hyperlink>
    </w:p>
    <w:p w:rsidR="007D46A8" w:rsidRDefault="00902518" w:rsidP="006B19FF">
      <w:pPr>
        <w:pStyle w:val="22"/>
        <w:tabs>
          <w:tab w:val="right" w:leader="dot" w:pos="9027"/>
        </w:tabs>
        <w:spacing w:line="276" w:lineRule="auto"/>
        <w:ind w:left="480" w:firstLine="480"/>
      </w:pPr>
      <w:hyperlink w:anchor="_Toc4225" w:history="1">
        <w:r w:rsidR="007D46A8">
          <w:rPr>
            <w:rFonts w:hint="eastAsia"/>
          </w:rPr>
          <w:t xml:space="preserve">4. </w:t>
        </w:r>
        <w:r w:rsidR="007D46A8">
          <w:rPr>
            <w:rFonts w:hint="eastAsia"/>
          </w:rPr>
          <w:t>现场踏勘</w:t>
        </w:r>
        <w:r w:rsidR="007D46A8">
          <w:tab/>
        </w:r>
        <w:fldSimple w:instr=" PAGEREF _Toc4225 ">
          <w:r w:rsidR="007D46A8">
            <w:t>9</w:t>
          </w:r>
        </w:fldSimple>
      </w:hyperlink>
    </w:p>
    <w:p w:rsidR="007D46A8" w:rsidRDefault="00902518" w:rsidP="006B19FF">
      <w:pPr>
        <w:pStyle w:val="22"/>
        <w:tabs>
          <w:tab w:val="right" w:leader="dot" w:pos="9027"/>
        </w:tabs>
        <w:spacing w:line="276" w:lineRule="auto"/>
        <w:ind w:left="480" w:firstLine="480"/>
      </w:pPr>
      <w:hyperlink w:anchor="_Toc26599" w:history="1">
        <w:r w:rsidR="007D46A8">
          <w:rPr>
            <w:rFonts w:hint="eastAsia"/>
          </w:rPr>
          <w:t>5.</w:t>
        </w:r>
        <w:r w:rsidR="007D46A8">
          <w:t xml:space="preserve"> </w:t>
        </w:r>
        <w:r w:rsidR="007D46A8">
          <w:rPr>
            <w:rFonts w:hint="eastAsia"/>
          </w:rPr>
          <w:t>采购文件的构成</w:t>
        </w:r>
        <w:r w:rsidR="007D46A8">
          <w:tab/>
        </w:r>
        <w:fldSimple w:instr=" PAGEREF _Toc26599 ">
          <w:r w:rsidR="007D46A8">
            <w:t>9</w:t>
          </w:r>
        </w:fldSimple>
      </w:hyperlink>
    </w:p>
    <w:p w:rsidR="007D46A8" w:rsidRDefault="00902518" w:rsidP="006B19FF">
      <w:pPr>
        <w:pStyle w:val="22"/>
        <w:tabs>
          <w:tab w:val="right" w:leader="dot" w:pos="9027"/>
        </w:tabs>
        <w:spacing w:line="276" w:lineRule="auto"/>
        <w:ind w:left="480" w:firstLine="480"/>
      </w:pPr>
      <w:hyperlink w:anchor="_Toc19748" w:history="1">
        <w:r w:rsidR="007D46A8">
          <w:rPr>
            <w:rFonts w:hint="eastAsia"/>
          </w:rPr>
          <w:t xml:space="preserve">6. </w:t>
        </w:r>
        <w:r w:rsidR="007D46A8">
          <w:rPr>
            <w:rFonts w:hint="eastAsia"/>
          </w:rPr>
          <w:t>采购文件的澄清、修改、补充</w:t>
        </w:r>
        <w:r w:rsidR="007D46A8">
          <w:tab/>
        </w:r>
        <w:fldSimple w:instr=" PAGEREF _Toc19748 ">
          <w:r w:rsidR="007D46A8">
            <w:t>9</w:t>
          </w:r>
        </w:fldSimple>
      </w:hyperlink>
    </w:p>
    <w:p w:rsidR="007D46A8" w:rsidRDefault="00902518" w:rsidP="006B19FF">
      <w:pPr>
        <w:pStyle w:val="22"/>
        <w:tabs>
          <w:tab w:val="right" w:leader="dot" w:pos="9027"/>
        </w:tabs>
        <w:spacing w:line="276" w:lineRule="auto"/>
        <w:ind w:left="480" w:firstLine="480"/>
      </w:pPr>
      <w:hyperlink w:anchor="_Toc15630" w:history="1">
        <w:r w:rsidR="007D46A8">
          <w:rPr>
            <w:rFonts w:hint="eastAsia"/>
          </w:rPr>
          <w:t>7.</w:t>
        </w:r>
        <w:r w:rsidR="007D46A8">
          <w:t xml:space="preserve"> </w:t>
        </w:r>
        <w:r w:rsidR="007D46A8">
          <w:rPr>
            <w:rFonts w:hint="eastAsia"/>
          </w:rPr>
          <w:t>编制基本要求</w:t>
        </w:r>
        <w:r w:rsidR="007D46A8">
          <w:tab/>
        </w:r>
        <w:fldSimple w:instr=" PAGEREF _Toc15630 ">
          <w:r w:rsidR="007D46A8">
            <w:t>10</w:t>
          </w:r>
        </w:fldSimple>
      </w:hyperlink>
    </w:p>
    <w:p w:rsidR="007D46A8" w:rsidRDefault="00902518" w:rsidP="006B19FF">
      <w:pPr>
        <w:pStyle w:val="22"/>
        <w:tabs>
          <w:tab w:val="right" w:leader="dot" w:pos="9027"/>
        </w:tabs>
        <w:spacing w:line="276" w:lineRule="auto"/>
        <w:ind w:left="480" w:firstLine="480"/>
      </w:pPr>
      <w:hyperlink w:anchor="_Toc10398" w:history="1">
        <w:r w:rsidR="007D46A8">
          <w:rPr>
            <w:rFonts w:hint="eastAsia"/>
          </w:rPr>
          <w:t>8.</w:t>
        </w:r>
        <w:r w:rsidR="007D46A8">
          <w:t xml:space="preserve"> </w:t>
        </w:r>
        <w:r w:rsidR="007D46A8">
          <w:rPr>
            <w:rFonts w:hint="eastAsia"/>
          </w:rPr>
          <w:t>语言和计量单位</w:t>
        </w:r>
        <w:r w:rsidR="007D46A8">
          <w:tab/>
        </w:r>
        <w:fldSimple w:instr=" PAGEREF _Toc10398 ">
          <w:r w:rsidR="007D46A8">
            <w:t>10</w:t>
          </w:r>
        </w:fldSimple>
      </w:hyperlink>
    </w:p>
    <w:p w:rsidR="007D46A8" w:rsidRDefault="00902518" w:rsidP="006B19FF">
      <w:pPr>
        <w:pStyle w:val="22"/>
        <w:tabs>
          <w:tab w:val="right" w:leader="dot" w:pos="9027"/>
        </w:tabs>
        <w:spacing w:line="276" w:lineRule="auto"/>
        <w:ind w:left="480" w:firstLine="480"/>
      </w:pPr>
      <w:hyperlink w:anchor="_Toc9589" w:history="1">
        <w:r w:rsidR="007D46A8">
          <w:rPr>
            <w:rFonts w:hint="eastAsia"/>
          </w:rPr>
          <w:t xml:space="preserve">9. </w:t>
        </w:r>
        <w:r w:rsidR="007D46A8">
          <w:rPr>
            <w:rFonts w:hint="eastAsia"/>
          </w:rPr>
          <w:t>报价</w:t>
        </w:r>
        <w:r w:rsidR="007D46A8">
          <w:tab/>
        </w:r>
        <w:fldSimple w:instr=" PAGEREF _Toc9589 ">
          <w:r w:rsidR="007D46A8">
            <w:t>10</w:t>
          </w:r>
        </w:fldSimple>
      </w:hyperlink>
    </w:p>
    <w:p w:rsidR="007D46A8" w:rsidRDefault="00902518" w:rsidP="006B19FF">
      <w:pPr>
        <w:pStyle w:val="22"/>
        <w:tabs>
          <w:tab w:val="right" w:leader="dot" w:pos="9027"/>
        </w:tabs>
        <w:spacing w:line="276" w:lineRule="auto"/>
        <w:ind w:left="480" w:firstLine="480"/>
      </w:pPr>
      <w:hyperlink w:anchor="_Toc23562" w:history="1">
        <w:r w:rsidR="007D46A8">
          <w:rPr>
            <w:rFonts w:hint="eastAsia"/>
          </w:rPr>
          <w:t>10.</w:t>
        </w:r>
        <w:r w:rsidR="007D46A8">
          <w:t xml:space="preserve"> </w:t>
        </w:r>
        <w:r w:rsidR="007D46A8">
          <w:rPr>
            <w:rFonts w:hint="eastAsia"/>
          </w:rPr>
          <w:t>报价货币</w:t>
        </w:r>
        <w:r w:rsidR="007D46A8">
          <w:tab/>
        </w:r>
        <w:fldSimple w:instr=" PAGEREF _Toc23562 ">
          <w:r w:rsidR="007D46A8">
            <w:t>11</w:t>
          </w:r>
        </w:fldSimple>
      </w:hyperlink>
    </w:p>
    <w:p w:rsidR="007D46A8" w:rsidRDefault="00902518" w:rsidP="006B19FF">
      <w:pPr>
        <w:pStyle w:val="22"/>
        <w:tabs>
          <w:tab w:val="right" w:leader="dot" w:pos="9027"/>
        </w:tabs>
        <w:spacing w:line="276" w:lineRule="auto"/>
        <w:ind w:left="480" w:firstLine="480"/>
      </w:pPr>
      <w:hyperlink w:anchor="_Toc11756" w:history="1">
        <w:r w:rsidR="007D46A8">
          <w:rPr>
            <w:rFonts w:hint="eastAsia"/>
          </w:rPr>
          <w:t>11.</w:t>
        </w:r>
        <w:r w:rsidR="007D46A8">
          <w:t xml:space="preserve"> </w:t>
        </w:r>
        <w:r w:rsidR="007D46A8">
          <w:rPr>
            <w:rFonts w:hint="eastAsia"/>
          </w:rPr>
          <w:t>响应保证金</w:t>
        </w:r>
        <w:r w:rsidR="007D46A8">
          <w:tab/>
        </w:r>
        <w:fldSimple w:instr=" PAGEREF _Toc11756 ">
          <w:r w:rsidR="007D46A8">
            <w:t>11</w:t>
          </w:r>
        </w:fldSimple>
      </w:hyperlink>
    </w:p>
    <w:p w:rsidR="007D46A8" w:rsidRDefault="00902518" w:rsidP="006B19FF">
      <w:pPr>
        <w:pStyle w:val="22"/>
        <w:tabs>
          <w:tab w:val="right" w:leader="dot" w:pos="9027"/>
        </w:tabs>
        <w:spacing w:line="276" w:lineRule="auto"/>
        <w:ind w:left="480" w:firstLine="480"/>
      </w:pPr>
      <w:hyperlink w:anchor="_Toc8341" w:history="1">
        <w:r w:rsidR="007D46A8">
          <w:rPr>
            <w:rFonts w:hint="eastAsia"/>
          </w:rPr>
          <w:t>12.</w:t>
        </w:r>
        <w:r w:rsidR="007D46A8">
          <w:t xml:space="preserve"> </w:t>
        </w:r>
        <w:r w:rsidR="007D46A8">
          <w:rPr>
            <w:rFonts w:hint="eastAsia"/>
          </w:rPr>
          <w:t>采购有效期</w:t>
        </w:r>
        <w:r w:rsidR="007D46A8">
          <w:tab/>
        </w:r>
        <w:fldSimple w:instr=" PAGEREF _Toc8341 ">
          <w:r w:rsidR="007D46A8">
            <w:t>11</w:t>
          </w:r>
        </w:fldSimple>
      </w:hyperlink>
    </w:p>
    <w:p w:rsidR="007D46A8" w:rsidRDefault="00902518" w:rsidP="006B19FF">
      <w:pPr>
        <w:pStyle w:val="22"/>
        <w:tabs>
          <w:tab w:val="right" w:leader="dot" w:pos="9027"/>
        </w:tabs>
        <w:spacing w:line="276" w:lineRule="auto"/>
        <w:ind w:left="480" w:firstLine="480"/>
      </w:pPr>
      <w:hyperlink w:anchor="_Toc29726" w:history="1">
        <w:r w:rsidR="007D46A8">
          <w:rPr>
            <w:rFonts w:hint="eastAsia"/>
          </w:rPr>
          <w:t>13.</w:t>
        </w:r>
        <w:r w:rsidR="007D46A8">
          <w:t xml:space="preserve"> </w:t>
        </w:r>
        <w:r w:rsidR="007D46A8">
          <w:rPr>
            <w:rFonts w:hint="eastAsia"/>
          </w:rPr>
          <w:t>响应文件递交截止时间及地点</w:t>
        </w:r>
        <w:r w:rsidR="007D46A8">
          <w:tab/>
        </w:r>
        <w:fldSimple w:instr=" PAGEREF _Toc29726 ">
          <w:r w:rsidR="007D46A8">
            <w:t>12</w:t>
          </w:r>
        </w:fldSimple>
      </w:hyperlink>
    </w:p>
    <w:p w:rsidR="007D46A8" w:rsidRDefault="00902518" w:rsidP="006B19FF">
      <w:pPr>
        <w:pStyle w:val="22"/>
        <w:tabs>
          <w:tab w:val="right" w:leader="dot" w:pos="9027"/>
        </w:tabs>
        <w:spacing w:line="276" w:lineRule="auto"/>
        <w:ind w:left="480" w:firstLine="480"/>
      </w:pPr>
      <w:hyperlink w:anchor="_Toc2469" w:history="1">
        <w:r w:rsidR="007D46A8">
          <w:rPr>
            <w:rFonts w:hint="eastAsia"/>
          </w:rPr>
          <w:t>14.</w:t>
        </w:r>
        <w:r w:rsidR="007D46A8">
          <w:t xml:space="preserve"> </w:t>
        </w:r>
        <w:r w:rsidR="007D46A8">
          <w:rPr>
            <w:rFonts w:hint="eastAsia"/>
          </w:rPr>
          <w:t>响应文件的修改和撤销</w:t>
        </w:r>
        <w:r w:rsidR="007D46A8">
          <w:tab/>
        </w:r>
        <w:fldSimple w:instr=" PAGEREF _Toc2469 ">
          <w:r w:rsidR="007D46A8">
            <w:t>12</w:t>
          </w:r>
        </w:fldSimple>
      </w:hyperlink>
    </w:p>
    <w:p w:rsidR="007D46A8" w:rsidRDefault="00902518" w:rsidP="006B19FF">
      <w:pPr>
        <w:pStyle w:val="22"/>
        <w:tabs>
          <w:tab w:val="right" w:leader="dot" w:pos="9027"/>
        </w:tabs>
        <w:spacing w:line="276" w:lineRule="auto"/>
        <w:ind w:left="480" w:firstLine="480"/>
      </w:pPr>
      <w:hyperlink w:anchor="_Toc8348" w:history="1">
        <w:r w:rsidR="007D46A8">
          <w:rPr>
            <w:rFonts w:hint="eastAsia"/>
          </w:rPr>
          <w:t xml:space="preserve">15. </w:t>
        </w:r>
        <w:r w:rsidR="007D46A8">
          <w:rPr>
            <w:rFonts w:hint="eastAsia"/>
          </w:rPr>
          <w:t>询价小组</w:t>
        </w:r>
        <w:r w:rsidR="007D46A8">
          <w:tab/>
        </w:r>
        <w:fldSimple w:instr=" PAGEREF _Toc8348 ">
          <w:r w:rsidR="007D46A8">
            <w:t>12</w:t>
          </w:r>
        </w:fldSimple>
      </w:hyperlink>
    </w:p>
    <w:p w:rsidR="007D46A8" w:rsidRDefault="00902518" w:rsidP="006B19FF">
      <w:pPr>
        <w:pStyle w:val="22"/>
        <w:tabs>
          <w:tab w:val="right" w:leader="dot" w:pos="9027"/>
        </w:tabs>
        <w:spacing w:line="276" w:lineRule="auto"/>
        <w:ind w:left="480" w:firstLine="480"/>
      </w:pPr>
      <w:hyperlink w:anchor="_Toc32065" w:history="1">
        <w:r w:rsidR="007D46A8">
          <w:rPr>
            <w:rFonts w:hint="eastAsia"/>
          </w:rPr>
          <w:t>16.</w:t>
        </w:r>
        <w:r w:rsidR="007D46A8">
          <w:t xml:space="preserve"> </w:t>
        </w:r>
        <w:r w:rsidR="007D46A8">
          <w:rPr>
            <w:rFonts w:hint="eastAsia"/>
          </w:rPr>
          <w:t>开启响应文件</w:t>
        </w:r>
        <w:r w:rsidR="007D46A8">
          <w:tab/>
        </w:r>
        <w:fldSimple w:instr=" PAGEREF _Toc32065 ">
          <w:r w:rsidR="007D46A8">
            <w:t>12</w:t>
          </w:r>
        </w:fldSimple>
      </w:hyperlink>
    </w:p>
    <w:p w:rsidR="007D46A8" w:rsidRDefault="00902518" w:rsidP="006B19FF">
      <w:pPr>
        <w:pStyle w:val="22"/>
        <w:tabs>
          <w:tab w:val="right" w:leader="dot" w:pos="9027"/>
        </w:tabs>
        <w:spacing w:line="276" w:lineRule="auto"/>
        <w:ind w:left="480" w:firstLine="480"/>
      </w:pPr>
      <w:hyperlink w:anchor="_Toc18977" w:history="1">
        <w:r w:rsidR="007D46A8">
          <w:rPr>
            <w:rFonts w:hint="eastAsia"/>
          </w:rPr>
          <w:t>17.</w:t>
        </w:r>
        <w:r w:rsidR="007D46A8">
          <w:t xml:space="preserve"> </w:t>
        </w:r>
        <w:r w:rsidR="007D46A8">
          <w:rPr>
            <w:rFonts w:hint="eastAsia"/>
          </w:rPr>
          <w:t>评审方法</w:t>
        </w:r>
        <w:r w:rsidR="007D46A8">
          <w:tab/>
        </w:r>
        <w:fldSimple w:instr=" PAGEREF _Toc18977 ">
          <w:r w:rsidR="007D46A8">
            <w:t>12</w:t>
          </w:r>
        </w:fldSimple>
      </w:hyperlink>
    </w:p>
    <w:p w:rsidR="007D46A8" w:rsidRDefault="00902518" w:rsidP="006B19FF">
      <w:pPr>
        <w:pStyle w:val="22"/>
        <w:tabs>
          <w:tab w:val="right" w:leader="dot" w:pos="9027"/>
        </w:tabs>
        <w:spacing w:line="276" w:lineRule="auto"/>
        <w:ind w:left="480" w:firstLine="480"/>
      </w:pPr>
      <w:hyperlink w:anchor="_Toc9415" w:history="1">
        <w:r w:rsidR="007D46A8">
          <w:rPr>
            <w:rFonts w:hint="eastAsia"/>
          </w:rPr>
          <w:t>18.</w:t>
        </w:r>
        <w:r w:rsidR="007D46A8">
          <w:t xml:space="preserve"> </w:t>
        </w:r>
        <w:r w:rsidR="007D46A8">
          <w:rPr>
            <w:rFonts w:hint="eastAsia"/>
          </w:rPr>
          <w:t>确定成交供应商</w:t>
        </w:r>
        <w:r w:rsidR="007D46A8">
          <w:tab/>
        </w:r>
        <w:fldSimple w:instr=" PAGEREF _Toc9415 ">
          <w:r w:rsidR="007D46A8">
            <w:t>12</w:t>
          </w:r>
        </w:fldSimple>
      </w:hyperlink>
    </w:p>
    <w:p w:rsidR="007D46A8" w:rsidRDefault="00902518" w:rsidP="006B19FF">
      <w:pPr>
        <w:pStyle w:val="22"/>
        <w:tabs>
          <w:tab w:val="right" w:leader="dot" w:pos="9027"/>
        </w:tabs>
        <w:spacing w:line="276" w:lineRule="auto"/>
        <w:ind w:left="480" w:firstLine="480"/>
      </w:pPr>
      <w:hyperlink w:anchor="_Toc21496" w:history="1">
        <w:r w:rsidR="007D46A8">
          <w:rPr>
            <w:rFonts w:hint="eastAsia"/>
          </w:rPr>
          <w:t>19.</w:t>
        </w:r>
        <w:r w:rsidR="007D46A8">
          <w:t xml:space="preserve"> </w:t>
        </w:r>
        <w:r w:rsidR="007D46A8">
          <w:rPr>
            <w:rFonts w:hint="eastAsia"/>
          </w:rPr>
          <w:t>采购结果公告</w:t>
        </w:r>
        <w:r w:rsidR="007D46A8">
          <w:tab/>
        </w:r>
        <w:fldSimple w:instr=" PAGEREF _Toc21496 ">
          <w:r w:rsidR="007D46A8">
            <w:t>13</w:t>
          </w:r>
        </w:fldSimple>
      </w:hyperlink>
    </w:p>
    <w:p w:rsidR="007D46A8" w:rsidRDefault="00902518" w:rsidP="006B19FF">
      <w:pPr>
        <w:pStyle w:val="22"/>
        <w:tabs>
          <w:tab w:val="right" w:leader="dot" w:pos="9027"/>
        </w:tabs>
        <w:spacing w:line="276" w:lineRule="auto"/>
        <w:ind w:left="480" w:firstLine="480"/>
      </w:pPr>
      <w:hyperlink w:anchor="_Toc16426" w:history="1">
        <w:r w:rsidR="007D46A8">
          <w:rPr>
            <w:rFonts w:hint="eastAsia"/>
          </w:rPr>
          <w:t xml:space="preserve">20. </w:t>
        </w:r>
        <w:r w:rsidR="007D46A8">
          <w:rPr>
            <w:rFonts w:hint="eastAsia"/>
          </w:rPr>
          <w:t>成交通知</w:t>
        </w:r>
        <w:r w:rsidR="007D46A8">
          <w:tab/>
        </w:r>
        <w:fldSimple w:instr=" PAGEREF _Toc16426 ">
          <w:r w:rsidR="007D46A8">
            <w:t>13</w:t>
          </w:r>
        </w:fldSimple>
      </w:hyperlink>
    </w:p>
    <w:p w:rsidR="007D46A8" w:rsidRDefault="00902518" w:rsidP="006B19FF">
      <w:pPr>
        <w:pStyle w:val="22"/>
        <w:tabs>
          <w:tab w:val="right" w:leader="dot" w:pos="9027"/>
        </w:tabs>
        <w:spacing w:line="276" w:lineRule="auto"/>
        <w:ind w:left="480" w:firstLine="480"/>
      </w:pPr>
      <w:hyperlink w:anchor="_Toc10423" w:history="1">
        <w:r w:rsidR="007D46A8">
          <w:rPr>
            <w:rFonts w:hint="eastAsia"/>
          </w:rPr>
          <w:t xml:space="preserve">21. </w:t>
        </w:r>
        <w:r w:rsidR="007D46A8">
          <w:rPr>
            <w:rFonts w:hint="eastAsia"/>
          </w:rPr>
          <w:t>签订合同</w:t>
        </w:r>
        <w:r w:rsidR="007D46A8">
          <w:tab/>
        </w:r>
        <w:fldSimple w:instr=" PAGEREF _Toc10423 ">
          <w:r w:rsidR="007D46A8">
            <w:t>13</w:t>
          </w:r>
        </w:fldSimple>
      </w:hyperlink>
    </w:p>
    <w:p w:rsidR="007D46A8" w:rsidRDefault="00902518" w:rsidP="006B19FF">
      <w:pPr>
        <w:pStyle w:val="22"/>
        <w:tabs>
          <w:tab w:val="right" w:leader="dot" w:pos="9027"/>
        </w:tabs>
        <w:spacing w:line="276" w:lineRule="auto"/>
        <w:ind w:left="480" w:firstLine="480"/>
      </w:pPr>
      <w:hyperlink w:anchor="_Toc22609" w:history="1">
        <w:r w:rsidR="007D46A8">
          <w:rPr>
            <w:rFonts w:hint="eastAsia"/>
          </w:rPr>
          <w:t xml:space="preserve">22. </w:t>
        </w:r>
        <w:r w:rsidR="007D46A8">
          <w:rPr>
            <w:rFonts w:hint="eastAsia"/>
          </w:rPr>
          <w:t>其他需要补充的内容</w:t>
        </w:r>
        <w:r w:rsidR="007D46A8">
          <w:tab/>
        </w:r>
        <w:fldSimple w:instr=" PAGEREF _Toc22609 ">
          <w:r w:rsidR="007D46A8">
            <w:t>13</w:t>
          </w:r>
        </w:fldSimple>
      </w:hyperlink>
    </w:p>
    <w:p w:rsidR="007D46A8" w:rsidRDefault="00902518" w:rsidP="006B19FF">
      <w:pPr>
        <w:pStyle w:val="12"/>
        <w:tabs>
          <w:tab w:val="right" w:leader="dot" w:pos="9027"/>
        </w:tabs>
        <w:spacing w:line="276" w:lineRule="auto"/>
        <w:ind w:firstLine="480"/>
      </w:pPr>
      <w:hyperlink w:anchor="_Toc31659" w:history="1">
        <w:r w:rsidR="007D46A8">
          <w:rPr>
            <w:rFonts w:hint="eastAsia"/>
          </w:rPr>
          <w:t>第三章</w:t>
        </w:r>
        <w:r w:rsidR="007D46A8">
          <w:rPr>
            <w:rFonts w:hint="eastAsia"/>
          </w:rPr>
          <w:t xml:space="preserve"> </w:t>
        </w:r>
        <w:r w:rsidR="007D46A8">
          <w:rPr>
            <w:rFonts w:hint="eastAsia"/>
          </w:rPr>
          <w:t>评审办法</w:t>
        </w:r>
        <w:r w:rsidR="007D46A8">
          <w:tab/>
        </w:r>
        <w:fldSimple w:instr=" PAGEREF _Toc31659 ">
          <w:r w:rsidR="007D46A8">
            <w:t>14</w:t>
          </w:r>
        </w:fldSimple>
      </w:hyperlink>
    </w:p>
    <w:p w:rsidR="007D46A8" w:rsidRDefault="00902518" w:rsidP="006B19FF">
      <w:pPr>
        <w:pStyle w:val="22"/>
        <w:tabs>
          <w:tab w:val="right" w:leader="dot" w:pos="9027"/>
        </w:tabs>
        <w:spacing w:line="276" w:lineRule="auto"/>
        <w:ind w:left="480" w:firstLine="480"/>
      </w:pPr>
      <w:hyperlink w:anchor="_Toc29014" w:history="1">
        <w:r w:rsidR="007D46A8">
          <w:rPr>
            <w:rFonts w:hint="eastAsia"/>
          </w:rPr>
          <w:t>一、总则</w:t>
        </w:r>
        <w:r w:rsidR="007D46A8">
          <w:tab/>
        </w:r>
        <w:fldSimple w:instr=" PAGEREF _Toc29014 ">
          <w:r w:rsidR="007D46A8">
            <w:t>14</w:t>
          </w:r>
        </w:fldSimple>
      </w:hyperlink>
    </w:p>
    <w:p w:rsidR="007D46A8" w:rsidRDefault="00902518" w:rsidP="006B19FF">
      <w:pPr>
        <w:pStyle w:val="22"/>
        <w:tabs>
          <w:tab w:val="right" w:leader="dot" w:pos="9027"/>
        </w:tabs>
        <w:spacing w:line="276" w:lineRule="auto"/>
        <w:ind w:left="480" w:firstLine="480"/>
      </w:pPr>
      <w:hyperlink w:anchor="_Toc20124" w:history="1">
        <w:r w:rsidR="007D46A8">
          <w:rPr>
            <w:rFonts w:hint="eastAsia"/>
          </w:rPr>
          <w:t>二、评审方法</w:t>
        </w:r>
        <w:r w:rsidR="007D46A8">
          <w:tab/>
        </w:r>
        <w:fldSimple w:instr=" PAGEREF _Toc20124 ">
          <w:r w:rsidR="007D46A8">
            <w:t>14</w:t>
          </w:r>
        </w:fldSimple>
      </w:hyperlink>
    </w:p>
    <w:p w:rsidR="007D46A8" w:rsidRDefault="00902518" w:rsidP="006B19FF">
      <w:pPr>
        <w:pStyle w:val="22"/>
        <w:tabs>
          <w:tab w:val="right" w:leader="dot" w:pos="9027"/>
        </w:tabs>
        <w:spacing w:line="276" w:lineRule="auto"/>
        <w:ind w:left="480" w:firstLine="480"/>
      </w:pPr>
      <w:hyperlink w:anchor="_Toc9127" w:history="1">
        <w:r w:rsidR="007D46A8">
          <w:rPr>
            <w:rFonts w:hint="eastAsia"/>
          </w:rPr>
          <w:t>三、评审程序</w:t>
        </w:r>
        <w:r w:rsidR="007D46A8">
          <w:tab/>
        </w:r>
        <w:fldSimple w:instr=" PAGEREF _Toc9127 ">
          <w:r w:rsidR="007D46A8">
            <w:t>14</w:t>
          </w:r>
        </w:fldSimple>
      </w:hyperlink>
    </w:p>
    <w:p w:rsidR="007D46A8" w:rsidRDefault="00902518" w:rsidP="006B19FF">
      <w:pPr>
        <w:pStyle w:val="22"/>
        <w:tabs>
          <w:tab w:val="right" w:leader="dot" w:pos="9027"/>
        </w:tabs>
        <w:spacing w:line="276" w:lineRule="auto"/>
        <w:ind w:left="480" w:firstLine="480"/>
      </w:pPr>
      <w:hyperlink w:anchor="_Toc9950" w:history="1">
        <w:r w:rsidR="007D46A8">
          <w:rPr>
            <w:rFonts w:hint="eastAsia"/>
          </w:rPr>
          <w:t>四、推荐成交供应商</w:t>
        </w:r>
        <w:r w:rsidR="007D46A8">
          <w:tab/>
        </w:r>
        <w:fldSimple w:instr=" PAGEREF _Toc9950 ">
          <w:r w:rsidR="007D46A8">
            <w:t>15</w:t>
          </w:r>
        </w:fldSimple>
      </w:hyperlink>
    </w:p>
    <w:p w:rsidR="007D46A8" w:rsidRDefault="00902518" w:rsidP="006B19FF">
      <w:pPr>
        <w:pStyle w:val="12"/>
        <w:tabs>
          <w:tab w:val="right" w:leader="dot" w:pos="9027"/>
        </w:tabs>
        <w:spacing w:line="276" w:lineRule="auto"/>
        <w:ind w:firstLine="480"/>
      </w:pPr>
      <w:hyperlink w:anchor="_Toc31586" w:history="1">
        <w:r w:rsidR="007D46A8">
          <w:rPr>
            <w:rFonts w:hint="eastAsia"/>
          </w:rPr>
          <w:t>第四章</w:t>
        </w:r>
        <w:r w:rsidR="007D46A8">
          <w:rPr>
            <w:rFonts w:hint="eastAsia"/>
          </w:rPr>
          <w:t xml:space="preserve"> </w:t>
        </w:r>
        <w:r w:rsidR="007D46A8">
          <w:rPr>
            <w:rFonts w:hint="eastAsia"/>
          </w:rPr>
          <w:t>合同条款及格式</w:t>
        </w:r>
        <w:r w:rsidR="007D46A8">
          <w:tab/>
        </w:r>
        <w:fldSimple w:instr=" PAGEREF _Toc31586 ">
          <w:r w:rsidR="007D46A8">
            <w:t>16</w:t>
          </w:r>
        </w:fldSimple>
      </w:hyperlink>
    </w:p>
    <w:p w:rsidR="007D46A8" w:rsidRDefault="00902518" w:rsidP="006B19FF">
      <w:pPr>
        <w:pStyle w:val="12"/>
        <w:tabs>
          <w:tab w:val="right" w:leader="dot" w:pos="9027"/>
        </w:tabs>
        <w:spacing w:line="276" w:lineRule="auto"/>
        <w:ind w:firstLine="480"/>
      </w:pPr>
      <w:hyperlink w:anchor="_Toc29644" w:history="1">
        <w:r w:rsidR="007D46A8">
          <w:rPr>
            <w:rFonts w:hint="eastAsia"/>
          </w:rPr>
          <w:t>第五章</w:t>
        </w:r>
        <w:r w:rsidR="007D46A8">
          <w:rPr>
            <w:rFonts w:hint="eastAsia"/>
          </w:rPr>
          <w:t xml:space="preserve"> </w:t>
        </w:r>
        <w:r w:rsidR="007D46A8">
          <w:rPr>
            <w:rFonts w:hint="eastAsia"/>
          </w:rPr>
          <w:t>采购需求</w:t>
        </w:r>
        <w:r w:rsidR="007D46A8">
          <w:tab/>
        </w:r>
        <w:fldSimple w:instr=" PAGEREF _Toc29644 ">
          <w:r w:rsidR="007D46A8">
            <w:t>17</w:t>
          </w:r>
        </w:fldSimple>
      </w:hyperlink>
    </w:p>
    <w:p w:rsidR="007D46A8" w:rsidRDefault="00902518" w:rsidP="006B19FF">
      <w:pPr>
        <w:pStyle w:val="12"/>
        <w:tabs>
          <w:tab w:val="right" w:leader="dot" w:pos="9027"/>
        </w:tabs>
        <w:spacing w:line="276" w:lineRule="auto"/>
        <w:ind w:firstLine="480"/>
      </w:pPr>
      <w:hyperlink w:anchor="_Toc14177" w:history="1">
        <w:r w:rsidR="007D46A8">
          <w:t>第</w:t>
        </w:r>
        <w:r w:rsidR="007D46A8">
          <w:rPr>
            <w:rFonts w:hint="eastAsia"/>
          </w:rPr>
          <w:t>六</w:t>
        </w:r>
        <w:r w:rsidR="007D46A8">
          <w:t>章</w:t>
        </w:r>
        <w:r w:rsidR="007D46A8">
          <w:t xml:space="preserve"> </w:t>
        </w:r>
        <w:r w:rsidR="007D46A8">
          <w:t>响应文件格式</w:t>
        </w:r>
        <w:r w:rsidR="007D46A8">
          <w:tab/>
        </w:r>
        <w:fldSimple w:instr=" PAGEREF _Toc14177 ">
          <w:r w:rsidR="007D46A8">
            <w:t>18</w:t>
          </w:r>
        </w:fldSimple>
      </w:hyperlink>
    </w:p>
    <w:p w:rsidR="007D46A8" w:rsidRDefault="00902518" w:rsidP="006B19FF">
      <w:pPr>
        <w:pStyle w:val="22"/>
        <w:tabs>
          <w:tab w:val="right" w:leader="dot" w:pos="9027"/>
        </w:tabs>
        <w:spacing w:line="276" w:lineRule="auto"/>
        <w:ind w:left="480" w:firstLine="480"/>
      </w:pPr>
      <w:hyperlink w:anchor="_Toc31253" w:history="1">
        <w:r w:rsidR="007D46A8">
          <w:rPr>
            <w:rFonts w:hint="eastAsia"/>
          </w:rPr>
          <w:t>一、相关证明材料：</w:t>
        </w:r>
        <w:r w:rsidR="007D46A8">
          <w:tab/>
        </w:r>
        <w:fldSimple w:instr=" PAGEREF _Toc31253 ">
          <w:r w:rsidR="007D46A8">
            <w:t>21</w:t>
          </w:r>
        </w:fldSimple>
      </w:hyperlink>
    </w:p>
    <w:p w:rsidR="007D46A8" w:rsidRDefault="00902518" w:rsidP="006B19FF">
      <w:pPr>
        <w:pStyle w:val="22"/>
        <w:tabs>
          <w:tab w:val="right" w:leader="dot" w:pos="9027"/>
        </w:tabs>
        <w:spacing w:line="276" w:lineRule="auto"/>
        <w:ind w:left="480" w:firstLine="480"/>
      </w:pPr>
      <w:hyperlink w:anchor="_Toc3537" w:history="1">
        <w:r w:rsidR="007D46A8">
          <w:rPr>
            <w:rFonts w:hint="eastAsia"/>
          </w:rPr>
          <w:t>二、报价部分</w:t>
        </w:r>
        <w:r w:rsidR="007D46A8">
          <w:tab/>
        </w:r>
        <w:fldSimple w:instr=" PAGEREF _Toc3537 ">
          <w:r w:rsidR="007D46A8">
            <w:t>24</w:t>
          </w:r>
        </w:fldSimple>
      </w:hyperlink>
    </w:p>
    <w:p w:rsidR="007D46A8" w:rsidRDefault="00902518" w:rsidP="006B19FF">
      <w:pPr>
        <w:pStyle w:val="22"/>
        <w:tabs>
          <w:tab w:val="right" w:leader="dot" w:pos="9027"/>
        </w:tabs>
        <w:spacing w:line="276" w:lineRule="auto"/>
        <w:ind w:left="480" w:firstLine="480"/>
      </w:pPr>
      <w:hyperlink w:anchor="_Toc29322" w:history="1">
        <w:r w:rsidR="007D46A8">
          <w:rPr>
            <w:rFonts w:hint="eastAsia"/>
          </w:rPr>
          <w:t>三、商务部分</w:t>
        </w:r>
        <w:r w:rsidR="007D46A8">
          <w:tab/>
        </w:r>
        <w:fldSimple w:instr=" PAGEREF _Toc29322 ">
          <w:r w:rsidR="007D46A8">
            <w:t>27</w:t>
          </w:r>
        </w:fldSimple>
      </w:hyperlink>
    </w:p>
    <w:p w:rsidR="007D46A8" w:rsidRDefault="00902518" w:rsidP="006B19FF">
      <w:pPr>
        <w:pStyle w:val="22"/>
        <w:tabs>
          <w:tab w:val="right" w:leader="dot" w:pos="9027"/>
        </w:tabs>
        <w:spacing w:line="276" w:lineRule="auto"/>
        <w:ind w:left="480" w:firstLine="480"/>
      </w:pPr>
      <w:hyperlink w:anchor="_Toc2628" w:history="1">
        <w:r w:rsidR="007D46A8">
          <w:rPr>
            <w:rFonts w:hint="eastAsia"/>
          </w:rPr>
          <w:t>四、技术部分</w:t>
        </w:r>
        <w:r w:rsidR="007D46A8">
          <w:tab/>
        </w:r>
        <w:fldSimple w:instr=" PAGEREF _Toc2628 ">
          <w:r w:rsidR="007D46A8">
            <w:t>28</w:t>
          </w:r>
        </w:fldSimple>
      </w:hyperlink>
    </w:p>
    <w:p w:rsidR="007D46A8" w:rsidRDefault="00902518">
      <w:pPr>
        <w:tabs>
          <w:tab w:val="center" w:pos="4513"/>
        </w:tabs>
        <w:spacing w:line="276" w:lineRule="auto"/>
        <w:ind w:left="284" w:firstLineChars="0" w:firstLine="0"/>
        <w:jc w:val="left"/>
      </w:pPr>
      <w:r>
        <w:rPr>
          <w:rFonts w:ascii="宋体" w:hAnsi="宋体" w:cs="Arial"/>
          <w:bCs/>
          <w:caps/>
          <w:sz w:val="22"/>
          <w:szCs w:val="22"/>
        </w:rPr>
        <w:fldChar w:fldCharType="end"/>
      </w:r>
      <w:bookmarkStart w:id="1" w:name="_Toc233104896"/>
    </w:p>
    <w:p w:rsidR="007D46A8" w:rsidRDefault="007D46A8">
      <w:pPr>
        <w:pStyle w:val="16"/>
        <w:ind w:firstLine="1040"/>
        <w:jc w:val="center"/>
      </w:pPr>
    </w:p>
    <w:p w:rsidR="007D46A8" w:rsidRDefault="007D46A8">
      <w:pPr>
        <w:ind w:firstLine="480"/>
      </w:pPr>
      <w:bookmarkStart w:id="2" w:name="_Toc527045600"/>
      <w:bookmarkStart w:id="3" w:name="_Toc527120203"/>
    </w:p>
    <w:p w:rsidR="007D46A8" w:rsidRDefault="007D46A8">
      <w:pPr>
        <w:pStyle w:val="ae"/>
        <w:spacing w:before="120"/>
      </w:pPr>
      <w:r>
        <w:br w:type="page"/>
      </w:r>
      <w:bookmarkStart w:id="4" w:name="_Toc47261049"/>
      <w:bookmarkStart w:id="5" w:name="_Toc47261669"/>
      <w:bookmarkStart w:id="6" w:name="_Toc47261864"/>
      <w:bookmarkStart w:id="7" w:name="_Toc47262048"/>
      <w:bookmarkStart w:id="8" w:name="_Toc47418234"/>
      <w:bookmarkStart w:id="9" w:name="_Toc47418710"/>
      <w:bookmarkStart w:id="10" w:name="_Toc47418917"/>
      <w:bookmarkStart w:id="11" w:name="_Toc48791214"/>
      <w:bookmarkStart w:id="12" w:name="_Toc48995830"/>
      <w:bookmarkStart w:id="13" w:name="_Toc49019215"/>
      <w:bookmarkStart w:id="14" w:name="_Toc22836"/>
      <w:bookmarkEnd w:id="1"/>
      <w:bookmarkEnd w:id="2"/>
      <w:bookmarkEnd w:id="3"/>
      <w:r>
        <w:lastRenderedPageBreak/>
        <w:t>第一章</w:t>
      </w:r>
      <w:bookmarkEnd w:id="4"/>
      <w:bookmarkEnd w:id="5"/>
      <w:bookmarkEnd w:id="6"/>
      <w:bookmarkEnd w:id="7"/>
      <w:bookmarkEnd w:id="8"/>
      <w:bookmarkEnd w:id="9"/>
      <w:bookmarkEnd w:id="10"/>
      <w:bookmarkEnd w:id="11"/>
      <w:bookmarkEnd w:id="12"/>
      <w:bookmarkEnd w:id="13"/>
      <w:r>
        <w:t xml:space="preserve"> </w:t>
      </w:r>
      <w:r>
        <w:rPr>
          <w:rFonts w:hint="eastAsia"/>
        </w:rPr>
        <w:t>采购公告（合格供应商公开）</w:t>
      </w:r>
      <w:bookmarkStart w:id="15" w:name="_Toc384308199"/>
      <w:bookmarkStart w:id="16" w:name="_Toc361508574"/>
      <w:bookmarkStart w:id="17" w:name="_Toc352691465"/>
      <w:bookmarkStart w:id="18" w:name="_Toc369531507"/>
      <w:bookmarkStart w:id="19" w:name="_Toc18885"/>
      <w:bookmarkStart w:id="20" w:name="_Toc384308200"/>
      <w:bookmarkStart w:id="21" w:name="_Toc361508575"/>
      <w:bookmarkEnd w:id="14"/>
      <w:bookmarkEnd w:id="15"/>
      <w:bookmarkEnd w:id="16"/>
      <w:bookmarkEnd w:id="17"/>
      <w:bookmarkEnd w:id="18"/>
      <w:bookmarkEnd w:id="19"/>
    </w:p>
    <w:p w:rsidR="007D46A8" w:rsidRDefault="007D46A8">
      <w:pPr>
        <w:ind w:firstLineChars="0" w:firstLine="0"/>
        <w:rPr>
          <w:rFonts w:ascii="黑体" w:eastAsia="黑体" w:hAnsi="黑体" w:cs="黑体"/>
          <w:sz w:val="28"/>
          <w:szCs w:val="28"/>
        </w:rPr>
      </w:pPr>
      <w:r>
        <w:rPr>
          <w:rFonts w:ascii="黑体" w:eastAsia="黑体" w:hAnsi="黑体" w:cs="黑体" w:hint="eastAsia"/>
          <w:sz w:val="28"/>
          <w:szCs w:val="28"/>
        </w:rPr>
        <w:t>项目名称：华能巢湖电厂</w:t>
      </w:r>
      <w:r w:rsidR="00483ED1">
        <w:rPr>
          <w:rFonts w:ascii="黑体" w:eastAsia="黑体" w:hAnsi="黑体" w:cs="黑体" w:hint="eastAsia"/>
          <w:sz w:val="28"/>
          <w:szCs w:val="28"/>
        </w:rPr>
        <w:t>检修部锅炉专业压缩机等</w:t>
      </w:r>
      <w:r>
        <w:rPr>
          <w:rFonts w:ascii="黑体" w:eastAsia="黑体" w:hAnsi="黑体" w:cs="黑体" w:hint="eastAsia"/>
          <w:sz w:val="28"/>
          <w:szCs w:val="28"/>
        </w:rPr>
        <w:t>采购</w:t>
      </w:r>
    </w:p>
    <w:p w:rsidR="007D46A8" w:rsidRDefault="007D46A8">
      <w:pPr>
        <w:pStyle w:val="2"/>
        <w:spacing w:before="120" w:line="400" w:lineRule="exact"/>
      </w:pPr>
      <w:bookmarkStart w:id="22" w:name="_Toc504312942"/>
      <w:bookmarkStart w:id="23" w:name="_Toc17772"/>
      <w:r>
        <w:t xml:space="preserve">1. </w:t>
      </w:r>
      <w:r>
        <w:rPr>
          <w:rFonts w:hint="eastAsia"/>
        </w:rPr>
        <w:t>采购</w:t>
      </w:r>
      <w:r>
        <w:t>条件</w:t>
      </w:r>
      <w:bookmarkEnd w:id="22"/>
      <w:bookmarkEnd w:id="23"/>
    </w:p>
    <w:p w:rsidR="007D46A8" w:rsidRDefault="007D46A8">
      <w:pPr>
        <w:spacing w:line="400" w:lineRule="exact"/>
        <w:ind w:firstLine="480"/>
        <w:rPr>
          <w:rFonts w:ascii="宋体" w:hAnsi="宋体" w:cs="宋体"/>
        </w:rPr>
      </w:pPr>
      <w:r>
        <w:rPr>
          <w:rFonts w:ascii="宋体" w:hAnsi="宋体" w:cs="宋体" w:hint="eastAsia"/>
        </w:rPr>
        <w:t>本项目</w:t>
      </w:r>
      <w:r>
        <w:rPr>
          <w:rFonts w:ascii="宋体" w:hAnsi="宋体" w:cs="宋体" w:hint="eastAsia"/>
          <w:u w:val="single"/>
        </w:rPr>
        <w:t>华能巢湖电厂</w:t>
      </w:r>
      <w:r w:rsidR="00483ED1">
        <w:rPr>
          <w:rFonts w:ascii="宋体" w:hAnsi="宋体" w:cs="宋体" w:hint="eastAsia"/>
          <w:u w:val="single"/>
        </w:rPr>
        <w:t>检修部锅炉专业压缩机等</w:t>
      </w:r>
      <w:r>
        <w:rPr>
          <w:rFonts w:ascii="宋体" w:hAnsi="宋体" w:cs="宋体" w:hint="eastAsia"/>
          <w:u w:val="single"/>
        </w:rPr>
        <w:t>采购</w:t>
      </w:r>
      <w:r>
        <w:rPr>
          <w:rFonts w:ascii="宋体" w:hAnsi="宋体" w:cs="宋体" w:hint="eastAsia"/>
        </w:rPr>
        <w:t>，</w:t>
      </w:r>
      <w:r>
        <w:rPr>
          <w:rFonts w:ascii="宋体" w:hAnsi="宋体" w:cs="宋体" w:hint="eastAsia"/>
          <w:szCs w:val="22"/>
        </w:rPr>
        <w:t>采购人</w:t>
      </w:r>
      <w:r>
        <w:rPr>
          <w:rFonts w:ascii="宋体" w:hAnsi="宋体" w:cs="宋体" w:hint="eastAsia"/>
          <w:u w:val="single"/>
        </w:rPr>
        <w:t>为华能巢湖发电有限责任公司</w:t>
      </w:r>
      <w:r>
        <w:rPr>
          <w:rFonts w:ascii="宋体" w:hAnsi="宋体" w:cs="宋体" w:hint="eastAsia"/>
        </w:rPr>
        <w:t>，资金来源为</w:t>
      </w:r>
      <w:r>
        <w:rPr>
          <w:rFonts w:ascii="宋体" w:hAnsi="宋体" w:cs="宋体" w:hint="eastAsia"/>
          <w:u w:val="single"/>
        </w:rPr>
        <w:t>自筹</w:t>
      </w:r>
      <w:r>
        <w:rPr>
          <w:rFonts w:ascii="宋体" w:hAnsi="宋体" w:cs="宋体" w:hint="eastAsia"/>
        </w:rPr>
        <w:t>，该项目已具备采购条件，现对华能巢湖电厂</w:t>
      </w:r>
      <w:r>
        <w:rPr>
          <w:rFonts w:ascii="宋体" w:hAnsi="宋体" w:cs="宋体" w:hint="eastAsia"/>
          <w:u w:val="single"/>
        </w:rPr>
        <w:t>华能巢湖电厂</w:t>
      </w:r>
      <w:r w:rsidR="00483ED1">
        <w:rPr>
          <w:rFonts w:ascii="宋体" w:hAnsi="宋体" w:cs="宋体" w:hint="eastAsia"/>
          <w:u w:val="single"/>
        </w:rPr>
        <w:t>检修部锅炉专业压缩机等</w:t>
      </w:r>
      <w:r>
        <w:rPr>
          <w:rFonts w:ascii="宋体" w:hAnsi="宋体" w:cs="宋体" w:hint="eastAsia"/>
        </w:rPr>
        <w:t>采购进行</w:t>
      </w:r>
      <w:r>
        <w:rPr>
          <w:rFonts w:ascii="宋体" w:hAnsi="宋体" w:cs="宋体" w:hint="eastAsia"/>
          <w:u w:val="single"/>
        </w:rPr>
        <w:t>合格供应商</w:t>
      </w:r>
      <w:r>
        <w:rPr>
          <w:rFonts w:ascii="宋体" w:hAnsi="宋体" w:cs="宋体" w:hint="eastAsia"/>
        </w:rPr>
        <w:t>公开询价。</w:t>
      </w:r>
    </w:p>
    <w:p w:rsidR="007D46A8" w:rsidRDefault="007D46A8">
      <w:pPr>
        <w:pStyle w:val="2"/>
        <w:spacing w:before="120" w:line="400" w:lineRule="exact"/>
      </w:pPr>
      <w:bookmarkStart w:id="24" w:name="_Toc504312943"/>
      <w:bookmarkStart w:id="25" w:name="_Toc10827"/>
      <w:r>
        <w:t xml:space="preserve">2. </w:t>
      </w:r>
      <w:r>
        <w:rPr>
          <w:rFonts w:hint="eastAsia"/>
        </w:rPr>
        <w:t>项目概况与采购范围</w:t>
      </w:r>
      <w:bookmarkEnd w:id="24"/>
      <w:bookmarkEnd w:id="25"/>
    </w:p>
    <w:p w:rsidR="007D46A8" w:rsidRDefault="007D46A8">
      <w:pPr>
        <w:spacing w:line="400" w:lineRule="exact"/>
        <w:ind w:firstLine="480"/>
        <w:jc w:val="left"/>
        <w:rPr>
          <w:szCs w:val="22"/>
        </w:rPr>
      </w:pPr>
      <w:r>
        <w:rPr>
          <w:rFonts w:hint="eastAsia"/>
          <w:szCs w:val="22"/>
        </w:rPr>
        <w:t>华能巢湖发电有限责任公司，位于安徽省巢湖市居巢区工业园。华能巢湖电厂一期建设</w:t>
      </w:r>
      <w:r>
        <w:rPr>
          <w:rFonts w:hint="eastAsia"/>
          <w:szCs w:val="22"/>
        </w:rPr>
        <w:t>2</w:t>
      </w:r>
      <w:r>
        <w:rPr>
          <w:rFonts w:hint="eastAsia"/>
          <w:szCs w:val="22"/>
        </w:rPr>
        <w:t>×</w:t>
      </w:r>
      <w:r>
        <w:rPr>
          <w:rFonts w:hint="eastAsia"/>
          <w:szCs w:val="22"/>
        </w:rPr>
        <w:t>600MW</w:t>
      </w:r>
      <w:r>
        <w:rPr>
          <w:rFonts w:hint="eastAsia"/>
          <w:szCs w:val="22"/>
        </w:rPr>
        <w:t>超临界燃煤机组，规划容量</w:t>
      </w:r>
      <w:r>
        <w:rPr>
          <w:rFonts w:hint="eastAsia"/>
          <w:szCs w:val="22"/>
        </w:rPr>
        <w:t>4</w:t>
      </w:r>
      <w:r>
        <w:rPr>
          <w:rFonts w:hint="eastAsia"/>
          <w:szCs w:val="22"/>
        </w:rPr>
        <w:t>×</w:t>
      </w:r>
      <w:r>
        <w:rPr>
          <w:rFonts w:hint="eastAsia"/>
          <w:szCs w:val="22"/>
        </w:rPr>
        <w:t>600MW</w:t>
      </w:r>
      <w:r>
        <w:rPr>
          <w:rFonts w:hint="eastAsia"/>
          <w:szCs w:val="22"/>
        </w:rPr>
        <w:t>，</w:t>
      </w:r>
      <w:r>
        <w:rPr>
          <w:rFonts w:hint="eastAsia"/>
          <w:szCs w:val="22"/>
        </w:rPr>
        <w:t>#1</w:t>
      </w:r>
      <w:r>
        <w:rPr>
          <w:rFonts w:hint="eastAsia"/>
          <w:szCs w:val="22"/>
        </w:rPr>
        <w:t>机组于</w:t>
      </w:r>
      <w:r>
        <w:rPr>
          <w:rFonts w:hint="eastAsia"/>
          <w:szCs w:val="22"/>
        </w:rPr>
        <w:t>2008</w:t>
      </w:r>
      <w:r>
        <w:rPr>
          <w:rFonts w:hint="eastAsia"/>
          <w:szCs w:val="22"/>
        </w:rPr>
        <w:t>年</w:t>
      </w:r>
      <w:r>
        <w:rPr>
          <w:rFonts w:hint="eastAsia"/>
          <w:szCs w:val="22"/>
        </w:rPr>
        <w:t>10</w:t>
      </w:r>
      <w:r>
        <w:rPr>
          <w:rFonts w:hint="eastAsia"/>
          <w:szCs w:val="22"/>
        </w:rPr>
        <w:t>月正式投产，</w:t>
      </w:r>
      <w:r>
        <w:rPr>
          <w:rFonts w:hint="eastAsia"/>
          <w:szCs w:val="22"/>
        </w:rPr>
        <w:t>#2</w:t>
      </w:r>
      <w:r>
        <w:rPr>
          <w:rFonts w:hint="eastAsia"/>
          <w:szCs w:val="22"/>
        </w:rPr>
        <w:t>机组于</w:t>
      </w:r>
      <w:r>
        <w:rPr>
          <w:rFonts w:hint="eastAsia"/>
          <w:szCs w:val="22"/>
        </w:rPr>
        <w:t>2008</w:t>
      </w:r>
      <w:r>
        <w:rPr>
          <w:rFonts w:hint="eastAsia"/>
          <w:szCs w:val="22"/>
        </w:rPr>
        <w:t>年</w:t>
      </w:r>
      <w:r>
        <w:rPr>
          <w:rFonts w:hint="eastAsia"/>
          <w:szCs w:val="22"/>
        </w:rPr>
        <w:t>11</w:t>
      </w:r>
      <w:r>
        <w:rPr>
          <w:rFonts w:hint="eastAsia"/>
          <w:szCs w:val="22"/>
        </w:rPr>
        <w:t>月正式投产。</w:t>
      </w:r>
    </w:p>
    <w:p w:rsidR="007D46A8" w:rsidRDefault="007D46A8">
      <w:pPr>
        <w:spacing w:line="400" w:lineRule="exact"/>
        <w:ind w:firstLine="480"/>
        <w:jc w:val="left"/>
      </w:pPr>
      <w:r>
        <w:rPr>
          <w:rFonts w:hint="eastAsia"/>
        </w:rPr>
        <w:t>采购范围：采购范围及技术要求见平台采购公告第五项“产品信息”及第七项“附件”。</w:t>
      </w:r>
    </w:p>
    <w:p w:rsidR="007D46A8" w:rsidRDefault="007D46A8">
      <w:pPr>
        <w:spacing w:line="400" w:lineRule="exact"/>
        <w:ind w:firstLine="480"/>
        <w:jc w:val="left"/>
        <w:rPr>
          <w:szCs w:val="24"/>
          <w:u w:val="single"/>
        </w:rPr>
      </w:pPr>
      <w:r>
        <w:rPr>
          <w:rFonts w:hint="eastAsia"/>
        </w:rPr>
        <w:t>交货地点：</w:t>
      </w:r>
      <w:r>
        <w:rPr>
          <w:rFonts w:hint="eastAsia"/>
          <w:u w:val="single"/>
        </w:rPr>
        <w:t>安徽巢湖市居巢区夏阁镇大庙村（华能巢湖发电有限责任公司物资仓库）</w:t>
      </w:r>
      <w:r>
        <w:rPr>
          <w:rFonts w:hint="eastAsia"/>
        </w:rPr>
        <w:t>。</w:t>
      </w:r>
    </w:p>
    <w:p w:rsidR="007D46A8" w:rsidRDefault="007D46A8">
      <w:pPr>
        <w:spacing w:line="400" w:lineRule="exact"/>
        <w:ind w:firstLine="480"/>
        <w:jc w:val="left"/>
        <w:rPr>
          <w:u w:val="single"/>
        </w:rPr>
      </w:pPr>
      <w:r>
        <w:rPr>
          <w:rFonts w:hint="eastAsia"/>
          <w:szCs w:val="22"/>
        </w:rPr>
        <w:t>交货时间：</w:t>
      </w:r>
      <w:r>
        <w:rPr>
          <w:rFonts w:hint="eastAsia"/>
        </w:rPr>
        <w:t>接订单或合同生效后</w:t>
      </w:r>
      <w:r w:rsidR="00212615">
        <w:rPr>
          <w:rFonts w:hint="eastAsia"/>
          <w:u w:val="single"/>
        </w:rPr>
        <w:t>1</w:t>
      </w:r>
      <w:r w:rsidR="005F2DC5">
        <w:rPr>
          <w:rFonts w:hint="eastAsia"/>
          <w:u w:val="single"/>
        </w:rPr>
        <w:t>0</w:t>
      </w:r>
      <w:r>
        <w:rPr>
          <w:rFonts w:hint="eastAsia"/>
          <w:u w:val="single"/>
        </w:rPr>
        <w:t>日历日</w:t>
      </w:r>
      <w:r>
        <w:rPr>
          <w:rFonts w:hint="eastAsia"/>
        </w:rPr>
        <w:t>供货。</w:t>
      </w:r>
    </w:p>
    <w:p w:rsidR="007D46A8" w:rsidRDefault="007D46A8">
      <w:pPr>
        <w:pStyle w:val="2"/>
        <w:spacing w:before="120" w:line="400" w:lineRule="exact"/>
      </w:pPr>
      <w:bookmarkStart w:id="26" w:name="_Toc504312944"/>
      <w:bookmarkStart w:id="27" w:name="_Toc11975"/>
      <w:r>
        <w:t xml:space="preserve">3. </w:t>
      </w:r>
      <w:r>
        <w:rPr>
          <w:rFonts w:hint="eastAsia"/>
        </w:rPr>
        <w:t>供应商</w:t>
      </w:r>
      <w:r>
        <w:t>资格要求</w:t>
      </w:r>
      <w:bookmarkEnd w:id="26"/>
      <w:bookmarkEnd w:id="27"/>
    </w:p>
    <w:p w:rsidR="007D46A8" w:rsidRDefault="007D46A8">
      <w:pPr>
        <w:spacing w:line="400" w:lineRule="exact"/>
        <w:ind w:firstLine="480"/>
      </w:pPr>
      <w:r>
        <w:rPr>
          <w:rFonts w:hint="eastAsia"/>
        </w:rPr>
        <w:t>3.1</w:t>
      </w:r>
      <w:r>
        <w:t xml:space="preserve"> </w:t>
      </w:r>
      <w:r>
        <w:rPr>
          <w:rFonts w:hint="eastAsia"/>
        </w:rPr>
        <w:t>通用条件：</w:t>
      </w:r>
    </w:p>
    <w:p w:rsidR="007D46A8" w:rsidRDefault="007D46A8">
      <w:pPr>
        <w:spacing w:line="400" w:lineRule="exact"/>
        <w:ind w:firstLine="480"/>
      </w:pPr>
      <w:r>
        <w:rPr>
          <w:rFonts w:hint="eastAsia"/>
        </w:rPr>
        <w:t>供应商须为集团公司级、采购人所属的二级单位或采购人供应商库内的合格供应商，且不处于供应商暂停采购活动的期限内。</w:t>
      </w:r>
    </w:p>
    <w:p w:rsidR="007D46A8" w:rsidRDefault="007D46A8">
      <w:pPr>
        <w:spacing w:line="400" w:lineRule="exact"/>
        <w:ind w:firstLine="480"/>
      </w:pPr>
      <w:r>
        <w:rPr>
          <w:rFonts w:hint="eastAsia"/>
        </w:rPr>
        <w:t>（对于已在中国华能集团有限公司电子商务平台（以下简称电子商务平台）注册成为潜在供应商的，潜在供应商须通过集团公司、采购人所属的二级单位或采购人审核成为合格供应商后方可参加采购活动。对于未在中国华能集团有限公司电子商务平台注册的供应商，首先应在中国华能集团有限公司电子商务平台注册成为潜在供应商，潜在供应商通过集团公司、采购人所属的二级单位或采购人审核成为合格供应商后方可参加采购活动）。</w:t>
      </w:r>
    </w:p>
    <w:p w:rsidR="007D46A8" w:rsidRDefault="007D46A8">
      <w:pPr>
        <w:ind w:firstLine="480"/>
        <w:rPr>
          <w:szCs w:val="24"/>
        </w:rPr>
      </w:pPr>
      <w:r>
        <w:rPr>
          <w:rFonts w:hint="eastAsia"/>
          <w:szCs w:val="24"/>
        </w:rPr>
        <w:t>3</w:t>
      </w:r>
      <w:r>
        <w:rPr>
          <w:szCs w:val="24"/>
        </w:rPr>
        <w:t xml:space="preserve">.1.1 </w:t>
      </w:r>
      <w:r>
        <w:rPr>
          <w:rFonts w:hint="eastAsia"/>
          <w:szCs w:val="24"/>
        </w:rPr>
        <w:t>投标人为中华人民共和国境内合法注册的独立企业法人或其他组织，具有独立承担民事责任能力，具有独立订立合同的权利；</w:t>
      </w:r>
    </w:p>
    <w:p w:rsidR="007D46A8" w:rsidRDefault="007D46A8">
      <w:pPr>
        <w:ind w:firstLine="480"/>
        <w:rPr>
          <w:szCs w:val="24"/>
        </w:rPr>
      </w:pPr>
      <w:r>
        <w:rPr>
          <w:rFonts w:hint="eastAsia"/>
          <w:szCs w:val="24"/>
        </w:rPr>
        <w:t>3.1.2</w:t>
      </w:r>
      <w:r>
        <w:rPr>
          <w:rFonts w:hint="eastAsia"/>
          <w:szCs w:val="24"/>
        </w:rPr>
        <w:t>没有处于行政主管部门或中国华能集团有限公司系统内单位相关文件确认的禁止投标的处罚期内；</w:t>
      </w:r>
    </w:p>
    <w:p w:rsidR="007D46A8" w:rsidRDefault="007D46A8">
      <w:pPr>
        <w:ind w:firstLine="480"/>
        <w:rPr>
          <w:szCs w:val="24"/>
        </w:rPr>
      </w:pPr>
      <w:r>
        <w:rPr>
          <w:rFonts w:hint="eastAsia"/>
          <w:szCs w:val="24"/>
        </w:rPr>
        <w:t>3.1.3</w:t>
      </w:r>
      <w:r>
        <w:rPr>
          <w:rFonts w:hint="eastAsia"/>
          <w:szCs w:val="24"/>
        </w:rPr>
        <w:t>没有</w:t>
      </w:r>
      <w:r>
        <w:rPr>
          <w:szCs w:val="24"/>
        </w:rPr>
        <w:t>被工商行政管理机关在全国企业信用信息公示系统中列入严重违法失信企业名单；</w:t>
      </w:r>
    </w:p>
    <w:p w:rsidR="007D46A8" w:rsidRDefault="007D46A8">
      <w:pPr>
        <w:ind w:firstLine="480"/>
        <w:rPr>
          <w:szCs w:val="24"/>
        </w:rPr>
      </w:pPr>
      <w:r>
        <w:rPr>
          <w:szCs w:val="24"/>
        </w:rPr>
        <w:lastRenderedPageBreak/>
        <w:t xml:space="preserve"> </w:t>
      </w:r>
      <w:r>
        <w:rPr>
          <w:rFonts w:hint="eastAsia"/>
          <w:szCs w:val="24"/>
        </w:rPr>
        <w:t>3.1.4</w:t>
      </w:r>
      <w:r>
        <w:rPr>
          <w:rFonts w:hint="eastAsia"/>
          <w:szCs w:val="24"/>
        </w:rPr>
        <w:t>没有</w:t>
      </w:r>
      <w:r>
        <w:rPr>
          <w:szCs w:val="24"/>
        </w:rPr>
        <w:t>被最高人民法院在</w:t>
      </w:r>
      <w:r>
        <w:rPr>
          <w:szCs w:val="24"/>
        </w:rPr>
        <w:t>“</w:t>
      </w:r>
      <w:r>
        <w:rPr>
          <w:szCs w:val="24"/>
        </w:rPr>
        <w:t>信用中国</w:t>
      </w:r>
      <w:r>
        <w:rPr>
          <w:szCs w:val="24"/>
        </w:rPr>
        <w:t>”</w:t>
      </w:r>
      <w:r>
        <w:rPr>
          <w:szCs w:val="24"/>
        </w:rPr>
        <w:t>网站</w:t>
      </w:r>
      <w:r>
        <w:rPr>
          <w:szCs w:val="24"/>
        </w:rPr>
        <w:t>(</w:t>
      </w:r>
      <w:hyperlink r:id="rId13">
        <w:r>
          <w:rPr>
            <w:szCs w:val="24"/>
          </w:rPr>
          <w:t>www.creditchina.gov.cn</w:t>
        </w:r>
      </w:hyperlink>
      <w:r>
        <w:rPr>
          <w:szCs w:val="24"/>
        </w:rPr>
        <w:t>)</w:t>
      </w:r>
      <w:r>
        <w:rPr>
          <w:szCs w:val="24"/>
        </w:rPr>
        <w:t>或各级信用信息共享平台中列入失信被执行人名单；</w:t>
      </w:r>
    </w:p>
    <w:p w:rsidR="007D46A8" w:rsidRDefault="007D46A8">
      <w:pPr>
        <w:ind w:firstLineChars="250" w:firstLine="600"/>
        <w:rPr>
          <w:szCs w:val="24"/>
        </w:rPr>
      </w:pPr>
      <w:r>
        <w:rPr>
          <w:rFonts w:hint="eastAsia"/>
          <w:szCs w:val="24"/>
        </w:rPr>
        <w:t>3.1.5</w:t>
      </w:r>
      <w:r>
        <w:rPr>
          <w:rFonts w:hint="eastAsia"/>
          <w:szCs w:val="24"/>
        </w:rPr>
        <w:t>没有</w:t>
      </w:r>
      <w:r>
        <w:rPr>
          <w:szCs w:val="24"/>
        </w:rPr>
        <w:t>在近三年内投标人或其法定代表人、拟委任的项目负责人有行贿犯罪行为</w:t>
      </w:r>
      <w:r>
        <w:rPr>
          <w:szCs w:val="24"/>
        </w:rPr>
        <w:t xml:space="preserve"> (</w:t>
      </w:r>
      <w:r>
        <w:rPr>
          <w:szCs w:val="24"/>
        </w:rPr>
        <w:t>以检察机关职务犯罪预防部门出具</w:t>
      </w:r>
      <w:r>
        <w:rPr>
          <w:rFonts w:hint="eastAsia"/>
          <w:szCs w:val="24"/>
        </w:rPr>
        <w:t>或中国裁判文书网</w:t>
      </w:r>
      <w:r>
        <w:rPr>
          <w:szCs w:val="24"/>
        </w:rPr>
        <w:t>的查询结果为准</w:t>
      </w:r>
      <w:r>
        <w:rPr>
          <w:szCs w:val="24"/>
        </w:rPr>
        <w:t>)</w:t>
      </w:r>
      <w:r>
        <w:rPr>
          <w:szCs w:val="24"/>
        </w:rPr>
        <w:t>；</w:t>
      </w:r>
    </w:p>
    <w:p w:rsidR="007D46A8" w:rsidRDefault="007D46A8">
      <w:pPr>
        <w:ind w:firstLineChars="250" w:firstLine="600"/>
        <w:rPr>
          <w:szCs w:val="24"/>
        </w:rPr>
      </w:pPr>
      <w:r>
        <w:rPr>
          <w:rFonts w:hint="eastAsia"/>
          <w:szCs w:val="24"/>
        </w:rPr>
        <w:t>3.1.6</w:t>
      </w:r>
      <w:r>
        <w:rPr>
          <w:rFonts w:hint="eastAsia"/>
          <w:szCs w:val="24"/>
        </w:rPr>
        <w:t>法定</w:t>
      </w:r>
      <w:r>
        <w:rPr>
          <w:szCs w:val="24"/>
        </w:rPr>
        <w:t>代表人</w:t>
      </w:r>
      <w:r>
        <w:rPr>
          <w:rFonts w:hint="eastAsia"/>
          <w:szCs w:val="24"/>
        </w:rPr>
        <w:t>或</w:t>
      </w:r>
      <w:r>
        <w:rPr>
          <w:szCs w:val="24"/>
        </w:rPr>
        <w:t>单位负责人为同一人的两个及两个以上法人，</w:t>
      </w:r>
      <w:r>
        <w:rPr>
          <w:rFonts w:hint="eastAsia"/>
          <w:szCs w:val="24"/>
        </w:rPr>
        <w:t>母</w:t>
      </w:r>
      <w:r>
        <w:rPr>
          <w:szCs w:val="24"/>
        </w:rPr>
        <w:t>公司、全资子公司及其控股公司，</w:t>
      </w:r>
      <w:r>
        <w:rPr>
          <w:rFonts w:hint="eastAsia"/>
          <w:szCs w:val="24"/>
        </w:rPr>
        <w:t>不得</w:t>
      </w:r>
      <w:r>
        <w:rPr>
          <w:szCs w:val="24"/>
        </w:rPr>
        <w:t>在同一</w:t>
      </w:r>
      <w:r>
        <w:rPr>
          <w:rFonts w:hint="eastAsia"/>
          <w:szCs w:val="24"/>
        </w:rPr>
        <w:t>标段或者未</w:t>
      </w:r>
      <w:r>
        <w:rPr>
          <w:szCs w:val="24"/>
        </w:rPr>
        <w:t>划分标段的同一</w:t>
      </w:r>
      <w:r>
        <w:rPr>
          <w:rFonts w:hint="eastAsia"/>
          <w:szCs w:val="24"/>
        </w:rPr>
        <w:t>采购项目中同时</w:t>
      </w:r>
      <w:r>
        <w:rPr>
          <w:szCs w:val="24"/>
        </w:rPr>
        <w:t>投标</w:t>
      </w:r>
      <w:r>
        <w:rPr>
          <w:rFonts w:hint="eastAsia"/>
          <w:szCs w:val="24"/>
        </w:rPr>
        <w:t>。</w:t>
      </w:r>
    </w:p>
    <w:p w:rsidR="007D46A8" w:rsidRDefault="007D46A8">
      <w:pPr>
        <w:spacing w:line="400" w:lineRule="exact"/>
        <w:ind w:firstLine="480"/>
      </w:pPr>
      <w:r>
        <w:rPr>
          <w:rFonts w:hint="eastAsia"/>
        </w:rPr>
        <w:t>3.2</w:t>
      </w:r>
      <w:r>
        <w:t xml:space="preserve"> </w:t>
      </w:r>
      <w:r>
        <w:rPr>
          <w:rFonts w:hint="eastAsia"/>
        </w:rPr>
        <w:t>专项条件：</w:t>
      </w:r>
    </w:p>
    <w:p w:rsidR="007D46A8" w:rsidRDefault="007D46A8">
      <w:pPr>
        <w:ind w:firstLine="480"/>
      </w:pPr>
      <w:r>
        <w:rPr>
          <w:rFonts w:hint="eastAsia"/>
        </w:rPr>
        <w:t>3.2.1</w:t>
      </w:r>
      <w:r>
        <w:t xml:space="preserve"> </w:t>
      </w:r>
      <w:r>
        <w:rPr>
          <w:rFonts w:hint="eastAsia"/>
        </w:rPr>
        <w:t>资质要求：</w:t>
      </w:r>
      <w:r>
        <w:rPr>
          <w:rFonts w:hAnsi="宋体" w:cs="宋体" w:hint="eastAsia"/>
          <w:u w:val="single"/>
        </w:rPr>
        <w:t xml:space="preserve">   /   </w:t>
      </w:r>
      <w:r>
        <w:rPr>
          <w:rFonts w:hint="eastAsia"/>
        </w:rPr>
        <w:t>。</w:t>
      </w:r>
    </w:p>
    <w:p w:rsidR="007D46A8" w:rsidRDefault="007D46A8">
      <w:pPr>
        <w:ind w:firstLine="480"/>
        <w:rPr>
          <w:rFonts w:ascii="楷体" w:hAnsi="楷体"/>
          <w:u w:val="single"/>
        </w:rPr>
      </w:pPr>
      <w:r>
        <w:rPr>
          <w:rFonts w:hint="eastAsia"/>
        </w:rPr>
        <w:t>3.2.2</w:t>
      </w:r>
      <w:r>
        <w:t xml:space="preserve"> </w:t>
      </w:r>
      <w:r>
        <w:t>业绩</w:t>
      </w:r>
      <w:r>
        <w:rPr>
          <w:rFonts w:hint="eastAsia"/>
        </w:rPr>
        <w:t>要求</w:t>
      </w:r>
      <w:r>
        <w:rPr>
          <w:rFonts w:hAnsi="宋体" w:cs="宋体" w:hint="eastAsia"/>
        </w:rPr>
        <w:t>：</w:t>
      </w:r>
      <w:r>
        <w:rPr>
          <w:rFonts w:hAnsi="宋体" w:cs="宋体" w:hint="eastAsia"/>
          <w:u w:val="single"/>
        </w:rPr>
        <w:t xml:space="preserve">   /   </w:t>
      </w:r>
      <w:r>
        <w:rPr>
          <w:rFonts w:hAnsi="宋体" w:cs="宋体" w:hint="eastAsia"/>
        </w:rPr>
        <w:t>。</w:t>
      </w:r>
    </w:p>
    <w:p w:rsidR="007D46A8" w:rsidRDefault="007D46A8">
      <w:pPr>
        <w:spacing w:line="400" w:lineRule="exact"/>
        <w:ind w:firstLine="480"/>
        <w:rPr>
          <w:rFonts w:ascii="宋体" w:hAnsi="宋体" w:cs="宋体"/>
        </w:rPr>
      </w:pPr>
      <w:r>
        <w:t>3.</w:t>
      </w:r>
      <w:r>
        <w:rPr>
          <w:rFonts w:hint="eastAsia"/>
        </w:rPr>
        <w:t>2.3</w:t>
      </w:r>
      <w:r>
        <w:t xml:space="preserve"> </w:t>
      </w:r>
      <w:r>
        <w:rPr>
          <w:rFonts w:hint="eastAsia"/>
        </w:rPr>
        <w:t>是否允许</w:t>
      </w:r>
      <w:r>
        <w:t>联合体</w:t>
      </w:r>
      <w:r>
        <w:rPr>
          <w:rFonts w:hint="eastAsia"/>
        </w:rPr>
        <w:t>：</w:t>
      </w:r>
      <w:r>
        <w:rPr>
          <w:rFonts w:hint="eastAsia"/>
          <w:u w:val="single"/>
        </w:rPr>
        <w:t xml:space="preserve">   </w:t>
      </w:r>
      <w:r>
        <w:rPr>
          <w:rFonts w:ascii="宋体" w:hAnsi="宋体" w:cs="宋体" w:hint="eastAsia"/>
          <w:u w:val="single"/>
        </w:rPr>
        <w:t xml:space="preserve">否   </w:t>
      </w:r>
      <w:r>
        <w:rPr>
          <w:rFonts w:ascii="宋体" w:hAnsi="宋体" w:cs="宋体" w:hint="eastAsia"/>
        </w:rPr>
        <w:t>。</w:t>
      </w:r>
    </w:p>
    <w:p w:rsidR="007D46A8" w:rsidRDefault="007D46A8">
      <w:pPr>
        <w:spacing w:line="400" w:lineRule="exact"/>
        <w:ind w:firstLine="480"/>
        <w:rPr>
          <w:rFonts w:ascii="宋体" w:hAnsi="宋体" w:cs="宋体"/>
        </w:rPr>
      </w:pPr>
      <w:r>
        <w:rPr>
          <w:rFonts w:hint="eastAsia"/>
          <w:szCs w:val="24"/>
        </w:rPr>
        <w:t>3.2.4</w:t>
      </w:r>
      <w:r>
        <w:rPr>
          <w:rFonts w:ascii="宋体" w:hAnsi="宋体" w:cs="宋体" w:hint="eastAsia"/>
        </w:rPr>
        <w:t xml:space="preserve"> 是否接受代理商：</w:t>
      </w:r>
      <w:r>
        <w:rPr>
          <w:rFonts w:ascii="宋体" w:hAnsi="宋体" w:cs="宋体" w:hint="eastAsia"/>
          <w:u w:val="single"/>
        </w:rPr>
        <w:t xml:space="preserve">   是   </w:t>
      </w:r>
      <w:r>
        <w:rPr>
          <w:rFonts w:ascii="宋体" w:hAnsi="宋体" w:cs="宋体" w:hint="eastAsia"/>
        </w:rPr>
        <w:t>。</w:t>
      </w:r>
    </w:p>
    <w:p w:rsidR="007D46A8" w:rsidRDefault="007D46A8">
      <w:pPr>
        <w:spacing w:line="400" w:lineRule="exact"/>
        <w:ind w:firstLine="480"/>
        <w:rPr>
          <w:rFonts w:ascii="楷体" w:hAnsi="楷体"/>
        </w:rPr>
      </w:pPr>
      <w:r>
        <w:rPr>
          <w:rFonts w:hint="eastAsia"/>
          <w:szCs w:val="24"/>
        </w:rPr>
        <w:t xml:space="preserve">3.2.5 </w:t>
      </w:r>
      <w:r>
        <w:rPr>
          <w:rFonts w:hint="eastAsia"/>
          <w:szCs w:val="22"/>
        </w:rPr>
        <w:t>是否提供产品授权书</w:t>
      </w:r>
      <w:r>
        <w:rPr>
          <w:rFonts w:ascii="宋体" w:hAnsi="宋体" w:cs="宋体" w:hint="eastAsia"/>
        </w:rPr>
        <w:t>：</w:t>
      </w:r>
      <w:r>
        <w:rPr>
          <w:rFonts w:hint="eastAsia"/>
          <w:szCs w:val="22"/>
          <w:u w:val="single"/>
        </w:rPr>
        <w:t>代理商应出具生产商或制造商的直接授权代理资格或证明供货产品合格性的资料文件</w:t>
      </w:r>
      <w:r>
        <w:rPr>
          <w:rFonts w:ascii="宋体" w:hAnsi="宋体" w:cs="宋体" w:hint="eastAsia"/>
        </w:rPr>
        <w:t>。</w:t>
      </w:r>
    </w:p>
    <w:p w:rsidR="007D46A8" w:rsidRDefault="007D46A8" w:rsidP="006B19FF">
      <w:pPr>
        <w:spacing w:line="400" w:lineRule="exact"/>
        <w:ind w:firstLine="482"/>
        <w:rPr>
          <w:b/>
          <w:bCs/>
          <w:color w:val="FF0000"/>
          <w:szCs w:val="22"/>
        </w:rPr>
      </w:pPr>
      <w:bookmarkStart w:id="28" w:name="_Toc504312945"/>
      <w:r>
        <w:rPr>
          <w:rFonts w:hint="eastAsia"/>
          <w:b/>
          <w:bCs/>
          <w:color w:val="FF0000"/>
          <w:szCs w:val="22"/>
        </w:rPr>
        <w:t>特别提示：</w:t>
      </w:r>
    </w:p>
    <w:p w:rsidR="007D46A8" w:rsidRDefault="007D46A8" w:rsidP="006B19FF">
      <w:pPr>
        <w:spacing w:line="400" w:lineRule="exact"/>
        <w:ind w:firstLine="482"/>
        <w:rPr>
          <w:b/>
          <w:bCs/>
          <w:color w:val="FF0000"/>
          <w:szCs w:val="22"/>
        </w:rPr>
      </w:pPr>
      <w:r>
        <w:rPr>
          <w:rFonts w:hint="eastAsia"/>
          <w:b/>
          <w:bCs/>
          <w:color w:val="FF0000"/>
          <w:szCs w:val="22"/>
        </w:rPr>
        <w:t>有以下情形之一，视为无效报价：</w:t>
      </w:r>
    </w:p>
    <w:p w:rsidR="007D46A8" w:rsidRDefault="007D46A8">
      <w:pPr>
        <w:ind w:firstLine="480"/>
        <w:rPr>
          <w:color w:val="FF0000"/>
        </w:rPr>
      </w:pPr>
      <w:r>
        <w:rPr>
          <w:rFonts w:hint="eastAsia"/>
          <w:color w:val="FF0000"/>
        </w:rPr>
        <w:t>1</w:t>
      </w:r>
      <w:r>
        <w:rPr>
          <w:rFonts w:hint="eastAsia"/>
          <w:color w:val="FF0000"/>
        </w:rPr>
        <w:t>、供应商处于人民法院“失信被执行人”名单（通过“信用中国”查询）或工商行政管理机关“严重违法失信企业”名单（通过“国家企业信用信息公示系统”查询）的或处于华能安徽分公司供应商处罚名单在处罚期内，禁止参与</w:t>
      </w:r>
      <w:r w:rsidR="0001534F">
        <w:rPr>
          <w:rFonts w:hint="eastAsia"/>
          <w:color w:val="FF0000"/>
        </w:rPr>
        <w:t>安徽分公司</w:t>
      </w:r>
      <w:r>
        <w:rPr>
          <w:rFonts w:hint="eastAsia"/>
          <w:color w:val="FF0000"/>
        </w:rPr>
        <w:t>采购业务的。</w:t>
      </w:r>
    </w:p>
    <w:p w:rsidR="007D46A8" w:rsidRDefault="007D46A8">
      <w:pPr>
        <w:ind w:firstLine="480"/>
        <w:rPr>
          <w:color w:val="FF0000"/>
        </w:rPr>
      </w:pPr>
      <w:r>
        <w:rPr>
          <w:rFonts w:hint="eastAsia"/>
          <w:color w:val="FF0000"/>
        </w:rPr>
        <w:t>2</w:t>
      </w:r>
      <w:r>
        <w:rPr>
          <w:rFonts w:hint="eastAsia"/>
          <w:color w:val="FF0000"/>
        </w:rPr>
        <w:t>、供应商存在行贿受贿行为、参与本项目供应商存在单位负责人为同一人或者存在控股、管理关系的（通过“中国裁判文书网、天眼查、企查查或类似网站或应用程序”查看关联关系）。</w:t>
      </w:r>
    </w:p>
    <w:p w:rsidR="007D46A8" w:rsidRDefault="007D46A8">
      <w:pPr>
        <w:ind w:firstLine="480"/>
        <w:rPr>
          <w:color w:val="FF0000"/>
        </w:rPr>
      </w:pPr>
      <w:r>
        <w:rPr>
          <w:rFonts w:hint="eastAsia"/>
          <w:color w:val="FF0000"/>
        </w:rPr>
        <w:t>3</w:t>
      </w:r>
      <w:r>
        <w:rPr>
          <w:rFonts w:hint="eastAsia"/>
          <w:color w:val="FF0000"/>
        </w:rPr>
        <w:t>、供应商不上传附件（响应文件），上传的文件未加盖本单位公章的。</w:t>
      </w:r>
    </w:p>
    <w:p w:rsidR="007D46A8" w:rsidRDefault="007D46A8">
      <w:pPr>
        <w:ind w:firstLine="480"/>
        <w:rPr>
          <w:szCs w:val="22"/>
        </w:rPr>
      </w:pPr>
      <w:r>
        <w:rPr>
          <w:rFonts w:hint="eastAsia"/>
          <w:color w:val="FF0000"/>
        </w:rPr>
        <w:t>4</w:t>
      </w:r>
      <w:r>
        <w:rPr>
          <w:rFonts w:hint="eastAsia"/>
          <w:color w:val="FF0000"/>
        </w:rPr>
        <w:t>、</w:t>
      </w:r>
      <w:r>
        <w:rPr>
          <w:rFonts w:hint="eastAsia"/>
          <w:color w:val="FF0000"/>
          <w:szCs w:val="22"/>
        </w:rPr>
        <w:t>允许代理商参与报价的项目，转授权的。</w:t>
      </w:r>
    </w:p>
    <w:p w:rsidR="007D46A8" w:rsidRDefault="007D46A8">
      <w:pPr>
        <w:ind w:firstLine="480"/>
        <w:rPr>
          <w:color w:val="FF0000"/>
        </w:rPr>
      </w:pPr>
      <w:r>
        <w:rPr>
          <w:rFonts w:hint="eastAsia"/>
          <w:color w:val="FF0000"/>
        </w:rPr>
        <w:t>5</w:t>
      </w:r>
      <w:r>
        <w:rPr>
          <w:rFonts w:hint="eastAsia"/>
          <w:color w:val="FF0000"/>
        </w:rPr>
        <w:t>、供应商提供的资格、业绩、证明等材料存在造假行为的。</w:t>
      </w:r>
    </w:p>
    <w:p w:rsidR="007D46A8" w:rsidRDefault="007D46A8">
      <w:pPr>
        <w:ind w:firstLine="480"/>
        <w:rPr>
          <w:color w:val="FF0000"/>
        </w:rPr>
      </w:pPr>
      <w:r>
        <w:rPr>
          <w:rFonts w:hint="eastAsia"/>
          <w:color w:val="FF0000"/>
        </w:rPr>
        <w:t>6</w:t>
      </w:r>
      <w:r>
        <w:rPr>
          <w:rFonts w:hint="eastAsia"/>
          <w:color w:val="FF0000"/>
        </w:rPr>
        <w:t>、供应商“</w:t>
      </w:r>
      <w:r>
        <w:rPr>
          <w:rFonts w:hint="eastAsia"/>
          <w:color w:val="FF0000"/>
        </w:rPr>
        <w:t>IP</w:t>
      </w:r>
      <w:r>
        <w:rPr>
          <w:rFonts w:hint="eastAsia"/>
          <w:color w:val="FF0000"/>
        </w:rPr>
        <w:t>地址一致”的情形将被视为相互串通行为，并否决相关供应商的本次投标或报价。</w:t>
      </w:r>
    </w:p>
    <w:p w:rsidR="007D46A8" w:rsidRDefault="007D46A8">
      <w:pPr>
        <w:pStyle w:val="2"/>
        <w:spacing w:before="120" w:line="400" w:lineRule="exact"/>
      </w:pPr>
      <w:bookmarkStart w:id="29" w:name="_Toc14589"/>
      <w:r>
        <w:rPr>
          <w:rFonts w:hint="eastAsia"/>
        </w:rPr>
        <w:t>4</w:t>
      </w:r>
      <w:r>
        <w:t xml:space="preserve">. </w:t>
      </w:r>
      <w:r>
        <w:rPr>
          <w:rFonts w:hint="eastAsia"/>
        </w:rPr>
        <w:t>采购</w:t>
      </w:r>
      <w:r>
        <w:t>文件的获取</w:t>
      </w:r>
      <w:bookmarkEnd w:id="28"/>
      <w:bookmarkEnd w:id="29"/>
    </w:p>
    <w:p w:rsidR="007D46A8" w:rsidRDefault="007D46A8">
      <w:pPr>
        <w:spacing w:line="400" w:lineRule="exact"/>
        <w:ind w:firstLine="480"/>
      </w:pPr>
      <w:r>
        <w:rPr>
          <w:rFonts w:cs="宋体" w:hint="eastAsia"/>
          <w:color w:val="000000"/>
          <w:kern w:val="0"/>
        </w:rPr>
        <w:t>4.</w:t>
      </w:r>
      <w:r>
        <w:t xml:space="preserve">1 </w:t>
      </w:r>
      <w:r>
        <w:rPr>
          <w:rFonts w:hint="eastAsia"/>
        </w:rPr>
        <w:t>有意向的供应商可从</w:t>
      </w:r>
      <w:r>
        <w:rPr>
          <w:rFonts w:hint="eastAsia"/>
          <w:u w:val="single"/>
        </w:rPr>
        <w:t>2022</w:t>
      </w:r>
      <w:r>
        <w:rPr>
          <w:rFonts w:hint="eastAsia"/>
        </w:rPr>
        <w:t>年</w:t>
      </w:r>
      <w:r>
        <w:rPr>
          <w:rFonts w:hint="eastAsia"/>
          <w:u w:val="single"/>
        </w:rPr>
        <w:t xml:space="preserve"> / </w:t>
      </w:r>
      <w:r>
        <w:rPr>
          <w:rFonts w:hint="eastAsia"/>
        </w:rPr>
        <w:t>月</w:t>
      </w:r>
      <w:r>
        <w:rPr>
          <w:rFonts w:hint="eastAsia"/>
          <w:u w:val="single"/>
        </w:rPr>
        <w:t xml:space="preserve"> / </w:t>
      </w:r>
      <w:r>
        <w:rPr>
          <w:rFonts w:hint="eastAsia"/>
        </w:rPr>
        <w:t>日</w:t>
      </w:r>
      <w:r>
        <w:rPr>
          <w:rFonts w:hint="eastAsia"/>
          <w:u w:val="single"/>
        </w:rPr>
        <w:t xml:space="preserve"> / </w:t>
      </w:r>
      <w:r>
        <w:rPr>
          <w:rFonts w:hint="eastAsia"/>
        </w:rPr>
        <w:t>时起至</w:t>
      </w:r>
      <w:r>
        <w:rPr>
          <w:rFonts w:hint="eastAsia"/>
          <w:u w:val="single"/>
        </w:rPr>
        <w:t>2022</w:t>
      </w:r>
      <w:r>
        <w:rPr>
          <w:rFonts w:hint="eastAsia"/>
        </w:rPr>
        <w:t>年</w:t>
      </w:r>
      <w:r>
        <w:rPr>
          <w:rFonts w:hint="eastAsia"/>
          <w:u w:val="single"/>
        </w:rPr>
        <w:t xml:space="preserve"> / </w:t>
      </w:r>
      <w:r>
        <w:rPr>
          <w:rFonts w:hint="eastAsia"/>
        </w:rPr>
        <w:t>月</w:t>
      </w:r>
      <w:r>
        <w:rPr>
          <w:rFonts w:hint="eastAsia"/>
          <w:u w:val="single"/>
        </w:rPr>
        <w:t xml:space="preserve"> / </w:t>
      </w:r>
      <w:r>
        <w:rPr>
          <w:rFonts w:hint="eastAsia"/>
        </w:rPr>
        <w:t>日</w:t>
      </w:r>
      <w:r>
        <w:rPr>
          <w:rFonts w:hint="eastAsia"/>
          <w:u w:val="single"/>
        </w:rPr>
        <w:t xml:space="preserve"> / </w:t>
      </w:r>
      <w:r>
        <w:rPr>
          <w:rFonts w:hint="eastAsia"/>
        </w:rPr>
        <w:t>时止（北京时间，下同；具体时间按电子商务平台发布时间为准，下同），登陆电子商务平台进行报名。</w:t>
      </w:r>
    </w:p>
    <w:p w:rsidR="007D46A8" w:rsidRDefault="007D46A8">
      <w:pPr>
        <w:spacing w:line="400" w:lineRule="exact"/>
        <w:ind w:firstLine="480"/>
      </w:pPr>
      <w:r>
        <w:rPr>
          <w:rFonts w:hint="eastAsia"/>
        </w:rPr>
        <w:lastRenderedPageBreak/>
        <w:t>4.2</w:t>
      </w:r>
      <w:r>
        <w:t xml:space="preserve"> </w:t>
      </w:r>
      <w:r>
        <w:rPr>
          <w:rFonts w:hint="eastAsia"/>
        </w:rPr>
        <w:t>采购文件下载：通过电子商务平台下载采购文件，采购文件费：</w:t>
      </w:r>
      <w:r>
        <w:rPr>
          <w:rFonts w:hint="eastAsia"/>
          <w:u w:val="single"/>
        </w:rPr>
        <w:t>0</w:t>
      </w:r>
      <w:r>
        <w:rPr>
          <w:rFonts w:hint="eastAsia"/>
        </w:rPr>
        <w:t>元。</w:t>
      </w:r>
    </w:p>
    <w:p w:rsidR="007D46A8" w:rsidRDefault="007D46A8">
      <w:pPr>
        <w:pStyle w:val="2"/>
        <w:spacing w:before="120" w:line="400" w:lineRule="exact"/>
      </w:pPr>
      <w:bookmarkStart w:id="30" w:name="_Toc504312946"/>
      <w:bookmarkStart w:id="31" w:name="_Toc142"/>
      <w:r>
        <w:rPr>
          <w:rFonts w:hint="eastAsia"/>
        </w:rPr>
        <w:t>5</w:t>
      </w:r>
      <w:r>
        <w:t xml:space="preserve">. </w:t>
      </w:r>
      <w:r>
        <w:t>响应文件的递交</w:t>
      </w:r>
      <w:bookmarkEnd w:id="30"/>
      <w:bookmarkEnd w:id="31"/>
    </w:p>
    <w:p w:rsidR="007D46A8" w:rsidRDefault="007D46A8">
      <w:pPr>
        <w:spacing w:line="400" w:lineRule="exact"/>
        <w:ind w:firstLine="480"/>
      </w:pPr>
      <w:r>
        <w:rPr>
          <w:rFonts w:hint="eastAsia"/>
        </w:rPr>
        <w:t>5.1</w:t>
      </w:r>
      <w:r>
        <w:t xml:space="preserve"> </w:t>
      </w:r>
      <w:r>
        <w:rPr>
          <w:rFonts w:hint="eastAsia"/>
        </w:rPr>
        <w:t>供应商应按采购文件规定的递交截止时间前登陆电子商务平台，完成响应文件的传输递交</w:t>
      </w:r>
      <w:r>
        <w:rPr>
          <w:rFonts w:hint="eastAsia"/>
        </w:rPr>
        <w:t xml:space="preserve">, </w:t>
      </w:r>
      <w:r>
        <w:rPr>
          <w:rFonts w:hint="eastAsia"/>
        </w:rPr>
        <w:t>递交截止时间前未完成响应文件递交的视为放弃询价资格。</w:t>
      </w:r>
    </w:p>
    <w:p w:rsidR="007D46A8" w:rsidRDefault="007D46A8">
      <w:pPr>
        <w:spacing w:line="400" w:lineRule="exact"/>
        <w:ind w:firstLine="480"/>
      </w:pPr>
      <w:r>
        <w:rPr>
          <w:rFonts w:hint="eastAsia"/>
        </w:rPr>
        <w:t>5.2</w:t>
      </w:r>
      <w:r>
        <w:t xml:space="preserve"> </w:t>
      </w:r>
      <w:r>
        <w:rPr>
          <w:rFonts w:hint="eastAsia"/>
        </w:rPr>
        <w:t>递交时间截止后，在电子商务平台开启响应文件。</w:t>
      </w:r>
    </w:p>
    <w:p w:rsidR="007D46A8" w:rsidRDefault="007D46A8">
      <w:pPr>
        <w:spacing w:line="400" w:lineRule="exact"/>
        <w:ind w:firstLine="480"/>
      </w:pPr>
      <w:r>
        <w:rPr>
          <w:rFonts w:hint="eastAsia"/>
        </w:rPr>
        <w:t>5.3</w:t>
      </w:r>
      <w:r>
        <w:t xml:space="preserve"> </w:t>
      </w:r>
      <w:r>
        <w:rPr>
          <w:rFonts w:hint="eastAsia"/>
        </w:rPr>
        <w:t>响应文件的递交截止时间：</w:t>
      </w:r>
      <w:r>
        <w:rPr>
          <w:rFonts w:hint="eastAsia"/>
          <w:u w:val="single"/>
        </w:rPr>
        <w:t>同平台采购公告</w:t>
      </w:r>
      <w:r>
        <w:rPr>
          <w:rFonts w:hint="eastAsia"/>
        </w:rPr>
        <w:t>；</w:t>
      </w:r>
      <w:r>
        <w:rPr>
          <w:rFonts w:hint="eastAsia"/>
          <w:bCs/>
        </w:rPr>
        <w:t>响应文件解密开始时间：同</w:t>
      </w:r>
      <w:r>
        <w:rPr>
          <w:rFonts w:hint="eastAsia"/>
        </w:rPr>
        <w:t>递交截止时间。</w:t>
      </w:r>
    </w:p>
    <w:p w:rsidR="007D46A8" w:rsidRDefault="007D46A8">
      <w:pPr>
        <w:pStyle w:val="2"/>
        <w:spacing w:before="120" w:line="400" w:lineRule="exact"/>
      </w:pPr>
      <w:bookmarkStart w:id="32" w:name="_Toc504312947"/>
      <w:bookmarkStart w:id="33" w:name="_Toc12207"/>
      <w:r>
        <w:rPr>
          <w:rFonts w:hint="eastAsia"/>
        </w:rPr>
        <w:t xml:space="preserve">6. </w:t>
      </w:r>
      <w:r>
        <w:rPr>
          <w:rFonts w:hint="eastAsia"/>
        </w:rPr>
        <w:t>发布公告的媒介</w:t>
      </w:r>
      <w:bookmarkEnd w:id="32"/>
      <w:bookmarkEnd w:id="33"/>
    </w:p>
    <w:p w:rsidR="007D46A8" w:rsidRDefault="007D46A8">
      <w:pPr>
        <w:spacing w:line="400" w:lineRule="exact"/>
        <w:ind w:firstLine="480"/>
      </w:pPr>
      <w:r>
        <w:rPr>
          <w:rFonts w:hint="eastAsia"/>
        </w:rPr>
        <w:t>本次采购公告在电子商务平台（</w:t>
      </w:r>
      <w:r>
        <w:rPr>
          <w:rFonts w:hint="eastAsia"/>
        </w:rPr>
        <w:t>http://ec.chng.com.cn/</w:t>
      </w:r>
      <w:r>
        <w:rPr>
          <w:rFonts w:hint="eastAsia"/>
        </w:rPr>
        <w:t>）发布。因轻信其他组织、个人或媒介提供的信息而造成的损失，采购人、采购代理机构概不负责。</w:t>
      </w:r>
    </w:p>
    <w:p w:rsidR="007D46A8" w:rsidRDefault="007D46A8">
      <w:pPr>
        <w:pStyle w:val="2"/>
        <w:spacing w:before="120" w:line="400" w:lineRule="exact"/>
      </w:pPr>
      <w:bookmarkStart w:id="34" w:name="_Toc504312948"/>
      <w:bookmarkStart w:id="35" w:name="_Toc10107"/>
      <w:r>
        <w:rPr>
          <w:rFonts w:hint="eastAsia"/>
        </w:rPr>
        <w:t>7</w:t>
      </w:r>
      <w:r>
        <w:t xml:space="preserve">. </w:t>
      </w:r>
      <w:r>
        <w:t>联系方式</w:t>
      </w:r>
      <w:bookmarkEnd w:id="34"/>
      <w:bookmarkEnd w:id="35"/>
    </w:p>
    <w:tbl>
      <w:tblPr>
        <w:tblW w:w="0" w:type="auto"/>
        <w:jc w:val="center"/>
        <w:shd w:val="clear" w:color="auto" w:fill="FFFFFF"/>
        <w:tblLayout w:type="fixed"/>
        <w:tblLook w:val="0000"/>
      </w:tblPr>
      <w:tblGrid>
        <w:gridCol w:w="1334"/>
        <w:gridCol w:w="2919"/>
        <w:gridCol w:w="1418"/>
        <w:gridCol w:w="2693"/>
      </w:tblGrid>
      <w:tr w:rsidR="007D46A8">
        <w:trPr>
          <w:trHeight w:hRule="exact" w:val="498"/>
          <w:jc w:val="center"/>
        </w:trPr>
        <w:tc>
          <w:tcPr>
            <w:tcW w:w="1334" w:type="dxa"/>
            <w:shd w:val="clear" w:color="auto" w:fill="FFFFFF"/>
            <w:vAlign w:val="center"/>
          </w:tcPr>
          <w:p w:rsidR="007D46A8" w:rsidRDefault="007D46A8">
            <w:pPr>
              <w:pStyle w:val="ac"/>
              <w:rPr>
                <w:rFonts w:ascii="宋体" w:hAnsi="宋体"/>
                <w:sz w:val="21"/>
                <w:szCs w:val="21"/>
              </w:rPr>
            </w:pPr>
            <w:bookmarkStart w:id="36" w:name="_Toc369531498"/>
            <w:bookmarkStart w:id="37" w:name="_Toc352691456"/>
            <w:bookmarkStart w:id="38" w:name="_Toc300834930"/>
            <w:bookmarkStart w:id="39" w:name="_Toc247527536"/>
            <w:bookmarkStart w:id="40" w:name="_Toc247513935"/>
            <w:bookmarkStart w:id="41" w:name="_Toc152045513"/>
            <w:bookmarkStart w:id="42" w:name="_Toc152042289"/>
            <w:bookmarkStart w:id="43" w:name="_Toc144974481"/>
            <w:bookmarkStart w:id="44" w:name="_Toc384308188"/>
            <w:bookmarkStart w:id="45" w:name="_Toc361508563"/>
            <w:bookmarkStart w:id="46" w:name="_Toc17972"/>
            <w:bookmarkEnd w:id="36"/>
            <w:bookmarkEnd w:id="37"/>
            <w:bookmarkEnd w:id="38"/>
            <w:bookmarkEnd w:id="39"/>
            <w:bookmarkEnd w:id="40"/>
            <w:bookmarkEnd w:id="41"/>
            <w:bookmarkEnd w:id="42"/>
            <w:bookmarkEnd w:id="43"/>
            <w:bookmarkEnd w:id="44"/>
            <w:bookmarkEnd w:id="45"/>
            <w:bookmarkEnd w:id="46"/>
            <w:r>
              <w:rPr>
                <w:rFonts w:ascii="宋体" w:hAnsi="宋体" w:hint="eastAsia"/>
                <w:sz w:val="21"/>
                <w:szCs w:val="21"/>
              </w:rPr>
              <w:t>采 购 人：</w:t>
            </w:r>
          </w:p>
        </w:tc>
        <w:tc>
          <w:tcPr>
            <w:tcW w:w="2919" w:type="dxa"/>
            <w:shd w:val="clear" w:color="auto" w:fill="FFFFFF"/>
            <w:vAlign w:val="center"/>
          </w:tcPr>
          <w:p w:rsidR="007D46A8" w:rsidRDefault="007D46A8">
            <w:pPr>
              <w:pStyle w:val="ac"/>
              <w:rPr>
                <w:rFonts w:ascii="宋体" w:hAnsi="宋体"/>
                <w:sz w:val="21"/>
                <w:szCs w:val="21"/>
                <w:u w:val="single"/>
              </w:rPr>
            </w:pPr>
            <w:r>
              <w:rPr>
                <w:rFonts w:ascii="宋体" w:hAnsi="宋体" w:hint="eastAsia"/>
                <w:sz w:val="21"/>
                <w:szCs w:val="21"/>
                <w:u w:val="single"/>
              </w:rPr>
              <w:t>华能巢湖发电有限责任公司</w:t>
            </w:r>
          </w:p>
        </w:tc>
        <w:tc>
          <w:tcPr>
            <w:tcW w:w="1418"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采购代理：</w:t>
            </w:r>
          </w:p>
        </w:tc>
        <w:tc>
          <w:tcPr>
            <w:tcW w:w="2693"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           </w:t>
            </w:r>
          </w:p>
        </w:tc>
      </w:tr>
      <w:tr w:rsidR="007D46A8">
        <w:trPr>
          <w:trHeight w:hRule="exact" w:val="537"/>
          <w:jc w:val="center"/>
        </w:trPr>
        <w:tc>
          <w:tcPr>
            <w:tcW w:w="1334"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 xml:space="preserve">地 </w:t>
            </w:r>
            <w:r>
              <w:rPr>
                <w:rFonts w:ascii="宋体" w:hAnsi="宋体"/>
                <w:sz w:val="21"/>
                <w:szCs w:val="21"/>
              </w:rPr>
              <w:t xml:space="preserve">   </w:t>
            </w:r>
            <w:r>
              <w:rPr>
                <w:rFonts w:ascii="宋体" w:hAnsi="宋体" w:hint="eastAsia"/>
                <w:sz w:val="21"/>
                <w:szCs w:val="21"/>
              </w:rPr>
              <w:t>址：</w:t>
            </w:r>
          </w:p>
        </w:tc>
        <w:tc>
          <w:tcPr>
            <w:tcW w:w="2919" w:type="dxa"/>
            <w:shd w:val="clear" w:color="auto" w:fill="FFFFFF"/>
            <w:vAlign w:val="center"/>
          </w:tcPr>
          <w:p w:rsidR="007D46A8" w:rsidRDefault="00AB1034">
            <w:pPr>
              <w:pStyle w:val="ac"/>
              <w:rPr>
                <w:rFonts w:ascii="宋体" w:hAnsi="宋体"/>
                <w:sz w:val="21"/>
                <w:szCs w:val="21"/>
              </w:rPr>
            </w:pPr>
            <w:r>
              <w:rPr>
                <w:rFonts w:ascii="宋体" w:hAnsi="宋体" w:hint="eastAsia"/>
                <w:sz w:val="21"/>
                <w:szCs w:val="21"/>
                <w:u w:val="single"/>
              </w:rPr>
              <w:t>安徽省巢湖市</w:t>
            </w:r>
            <w:r w:rsidR="007D46A8">
              <w:rPr>
                <w:rFonts w:ascii="宋体" w:hAnsi="宋体" w:hint="eastAsia"/>
                <w:sz w:val="21"/>
                <w:szCs w:val="21"/>
                <w:u w:val="single"/>
              </w:rPr>
              <w:t>夏阁镇</w:t>
            </w:r>
          </w:p>
        </w:tc>
        <w:tc>
          <w:tcPr>
            <w:tcW w:w="1418"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 xml:space="preserve">地 </w:t>
            </w:r>
            <w:r>
              <w:rPr>
                <w:rFonts w:ascii="宋体" w:hAnsi="宋体"/>
                <w:sz w:val="21"/>
                <w:szCs w:val="21"/>
              </w:rPr>
              <w:t xml:space="preserve">   </w:t>
            </w:r>
            <w:r>
              <w:rPr>
                <w:rFonts w:ascii="宋体" w:hAnsi="宋体" w:hint="eastAsia"/>
                <w:sz w:val="21"/>
                <w:szCs w:val="21"/>
              </w:rPr>
              <w:t>址：</w:t>
            </w:r>
          </w:p>
        </w:tc>
        <w:tc>
          <w:tcPr>
            <w:tcW w:w="2693"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             </w:t>
            </w:r>
          </w:p>
        </w:tc>
      </w:tr>
      <w:tr w:rsidR="007D46A8">
        <w:trPr>
          <w:trHeight w:hRule="exact" w:val="457"/>
          <w:jc w:val="center"/>
        </w:trPr>
        <w:tc>
          <w:tcPr>
            <w:tcW w:w="1334"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 xml:space="preserve">邮 </w:t>
            </w:r>
            <w:r>
              <w:rPr>
                <w:rFonts w:ascii="宋体" w:hAnsi="宋体"/>
                <w:sz w:val="21"/>
                <w:szCs w:val="21"/>
              </w:rPr>
              <w:t xml:space="preserve">   </w:t>
            </w:r>
            <w:r>
              <w:rPr>
                <w:rFonts w:ascii="宋体" w:hAnsi="宋体" w:hint="eastAsia"/>
                <w:sz w:val="21"/>
                <w:szCs w:val="21"/>
              </w:rPr>
              <w:t>编：</w:t>
            </w:r>
          </w:p>
        </w:tc>
        <w:tc>
          <w:tcPr>
            <w:tcW w:w="2919"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238000        </w:t>
            </w:r>
          </w:p>
        </w:tc>
        <w:tc>
          <w:tcPr>
            <w:tcW w:w="1418"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 xml:space="preserve">邮 </w:t>
            </w:r>
            <w:r>
              <w:rPr>
                <w:rFonts w:ascii="宋体" w:hAnsi="宋体"/>
                <w:sz w:val="21"/>
                <w:szCs w:val="21"/>
              </w:rPr>
              <w:t xml:space="preserve">   </w:t>
            </w:r>
            <w:r>
              <w:rPr>
                <w:rFonts w:ascii="宋体" w:hAnsi="宋体" w:hint="eastAsia"/>
                <w:sz w:val="21"/>
                <w:szCs w:val="21"/>
              </w:rPr>
              <w:t>编：</w:t>
            </w:r>
          </w:p>
        </w:tc>
        <w:tc>
          <w:tcPr>
            <w:tcW w:w="2693"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            </w:t>
            </w:r>
          </w:p>
        </w:tc>
      </w:tr>
      <w:tr w:rsidR="007D46A8">
        <w:trPr>
          <w:trHeight w:hRule="exact" w:val="421"/>
          <w:jc w:val="center"/>
        </w:trPr>
        <w:tc>
          <w:tcPr>
            <w:tcW w:w="1334"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 xml:space="preserve">电 </w:t>
            </w:r>
            <w:r>
              <w:rPr>
                <w:rFonts w:ascii="宋体" w:hAnsi="宋体"/>
                <w:sz w:val="21"/>
                <w:szCs w:val="21"/>
              </w:rPr>
              <w:t xml:space="preserve">   </w:t>
            </w:r>
            <w:r>
              <w:rPr>
                <w:rFonts w:ascii="宋体" w:hAnsi="宋体" w:hint="eastAsia"/>
                <w:sz w:val="21"/>
                <w:szCs w:val="21"/>
              </w:rPr>
              <w:t>话：</w:t>
            </w:r>
          </w:p>
        </w:tc>
        <w:tc>
          <w:tcPr>
            <w:tcW w:w="2919" w:type="dxa"/>
            <w:shd w:val="clear" w:color="auto" w:fill="FFFFFF"/>
            <w:vAlign w:val="center"/>
          </w:tcPr>
          <w:p w:rsidR="007D46A8" w:rsidRDefault="007D46A8" w:rsidP="00361454">
            <w:pPr>
              <w:pStyle w:val="ac"/>
              <w:rPr>
                <w:rFonts w:ascii="宋体" w:hAnsi="宋体"/>
                <w:sz w:val="21"/>
                <w:szCs w:val="21"/>
                <w:u w:val="single"/>
              </w:rPr>
            </w:pPr>
            <w:r>
              <w:rPr>
                <w:rFonts w:ascii="宋体" w:hAnsi="宋体" w:hint="eastAsia"/>
                <w:sz w:val="21"/>
                <w:szCs w:val="21"/>
                <w:u w:val="single"/>
              </w:rPr>
              <w:t xml:space="preserve">     </w:t>
            </w:r>
            <w:r w:rsidR="00361454">
              <w:rPr>
                <w:rFonts w:ascii="宋体" w:hAnsi="宋体" w:hint="eastAsia"/>
                <w:sz w:val="21"/>
                <w:szCs w:val="21"/>
                <w:u w:val="single"/>
              </w:rPr>
              <w:t>15155171122</w:t>
            </w:r>
            <w:r>
              <w:rPr>
                <w:rFonts w:ascii="宋体" w:hAnsi="宋体" w:hint="eastAsia"/>
                <w:sz w:val="21"/>
                <w:szCs w:val="21"/>
                <w:u w:val="single"/>
              </w:rPr>
              <w:t xml:space="preserve">     </w:t>
            </w:r>
          </w:p>
        </w:tc>
        <w:tc>
          <w:tcPr>
            <w:tcW w:w="1418"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 xml:space="preserve">电 </w:t>
            </w:r>
            <w:r>
              <w:rPr>
                <w:rFonts w:ascii="宋体" w:hAnsi="宋体"/>
                <w:sz w:val="21"/>
                <w:szCs w:val="21"/>
              </w:rPr>
              <w:t xml:space="preserve">   </w:t>
            </w:r>
            <w:r>
              <w:rPr>
                <w:rFonts w:ascii="宋体" w:hAnsi="宋体" w:hint="eastAsia"/>
                <w:sz w:val="21"/>
                <w:szCs w:val="21"/>
              </w:rPr>
              <w:t>话：</w:t>
            </w:r>
          </w:p>
        </w:tc>
        <w:tc>
          <w:tcPr>
            <w:tcW w:w="2693"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            </w:t>
            </w:r>
          </w:p>
        </w:tc>
      </w:tr>
      <w:tr w:rsidR="007D46A8">
        <w:trPr>
          <w:trHeight w:hRule="exact" w:val="567"/>
          <w:jc w:val="center"/>
        </w:trPr>
        <w:tc>
          <w:tcPr>
            <w:tcW w:w="1334"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电子邮箱：</w:t>
            </w:r>
          </w:p>
        </w:tc>
        <w:tc>
          <w:tcPr>
            <w:tcW w:w="2919" w:type="dxa"/>
            <w:shd w:val="clear" w:color="auto" w:fill="FFFFFF"/>
            <w:vAlign w:val="center"/>
          </w:tcPr>
          <w:p w:rsidR="007D46A8" w:rsidRDefault="007D46A8" w:rsidP="00361454">
            <w:pPr>
              <w:pStyle w:val="ac"/>
              <w:rPr>
                <w:rFonts w:ascii="宋体" w:hAnsi="宋体"/>
                <w:sz w:val="21"/>
                <w:szCs w:val="21"/>
                <w:u w:val="single"/>
              </w:rPr>
            </w:pPr>
            <w:r>
              <w:rPr>
                <w:rFonts w:ascii="宋体" w:hAnsi="宋体" w:hint="eastAsia"/>
                <w:sz w:val="21"/>
                <w:szCs w:val="21"/>
                <w:u w:val="single"/>
              </w:rPr>
              <w:t xml:space="preserve">    </w:t>
            </w:r>
            <w:r w:rsidR="00361454">
              <w:rPr>
                <w:rFonts w:ascii="宋体" w:hAnsi="宋体" w:hint="eastAsia"/>
                <w:sz w:val="21"/>
                <w:szCs w:val="21"/>
                <w:u w:val="single"/>
              </w:rPr>
              <w:t>820846809@qq.com</w:t>
            </w:r>
            <w:r>
              <w:rPr>
                <w:rFonts w:ascii="宋体" w:hAnsi="宋体" w:hint="eastAsia"/>
                <w:sz w:val="21"/>
                <w:szCs w:val="21"/>
                <w:u w:val="single"/>
              </w:rPr>
              <w:t xml:space="preserve">  </w:t>
            </w:r>
          </w:p>
        </w:tc>
        <w:tc>
          <w:tcPr>
            <w:tcW w:w="1418"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电子邮箱：</w:t>
            </w:r>
          </w:p>
        </w:tc>
        <w:tc>
          <w:tcPr>
            <w:tcW w:w="2693"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           </w:t>
            </w:r>
          </w:p>
        </w:tc>
      </w:tr>
      <w:tr w:rsidR="007D46A8">
        <w:trPr>
          <w:trHeight w:hRule="exact" w:val="414"/>
          <w:jc w:val="center"/>
        </w:trPr>
        <w:tc>
          <w:tcPr>
            <w:tcW w:w="1334"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联 系 人：</w:t>
            </w:r>
          </w:p>
        </w:tc>
        <w:tc>
          <w:tcPr>
            <w:tcW w:w="2919" w:type="dxa"/>
            <w:shd w:val="clear" w:color="auto" w:fill="FFFFFF"/>
            <w:vAlign w:val="center"/>
          </w:tcPr>
          <w:p w:rsidR="007D46A8" w:rsidRDefault="007D46A8" w:rsidP="00361454">
            <w:pPr>
              <w:pStyle w:val="ac"/>
              <w:rPr>
                <w:rFonts w:ascii="宋体" w:hAnsi="宋体"/>
                <w:sz w:val="21"/>
                <w:szCs w:val="21"/>
                <w:u w:val="single"/>
              </w:rPr>
            </w:pPr>
            <w:r>
              <w:rPr>
                <w:rFonts w:ascii="宋体" w:hAnsi="宋体" w:hint="eastAsia"/>
                <w:sz w:val="21"/>
                <w:szCs w:val="21"/>
                <w:u w:val="single"/>
              </w:rPr>
              <w:t xml:space="preserve">         </w:t>
            </w:r>
            <w:r w:rsidR="00361454">
              <w:rPr>
                <w:rFonts w:ascii="宋体" w:hAnsi="宋体" w:hint="eastAsia"/>
                <w:sz w:val="21"/>
                <w:szCs w:val="21"/>
                <w:u w:val="single"/>
              </w:rPr>
              <w:t>王</w:t>
            </w:r>
            <w:r>
              <w:rPr>
                <w:rFonts w:ascii="宋体" w:hAnsi="宋体" w:hint="eastAsia"/>
                <w:sz w:val="21"/>
                <w:szCs w:val="21"/>
                <w:u w:val="single"/>
              </w:rPr>
              <w:t xml:space="preserve">工        </w:t>
            </w:r>
          </w:p>
        </w:tc>
        <w:tc>
          <w:tcPr>
            <w:tcW w:w="1418"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rPr>
              <w:t>联 系 人：</w:t>
            </w:r>
          </w:p>
        </w:tc>
        <w:tc>
          <w:tcPr>
            <w:tcW w:w="2693" w:type="dxa"/>
            <w:shd w:val="clear" w:color="auto" w:fill="FFFFFF"/>
            <w:vAlign w:val="center"/>
          </w:tcPr>
          <w:p w:rsidR="007D46A8" w:rsidRDefault="007D46A8">
            <w:pPr>
              <w:pStyle w:val="ac"/>
              <w:rPr>
                <w:rFonts w:ascii="宋体" w:hAnsi="宋体"/>
                <w:sz w:val="21"/>
                <w:szCs w:val="21"/>
              </w:rPr>
            </w:pPr>
            <w:r>
              <w:rPr>
                <w:rFonts w:ascii="宋体" w:hAnsi="宋体" w:hint="eastAsia"/>
                <w:sz w:val="21"/>
                <w:szCs w:val="21"/>
                <w:u w:val="single"/>
              </w:rPr>
              <w:t xml:space="preserve">            /          </w:t>
            </w:r>
          </w:p>
        </w:tc>
      </w:tr>
    </w:tbl>
    <w:p w:rsidR="007D46A8" w:rsidRDefault="007D46A8">
      <w:pPr>
        <w:spacing w:line="400" w:lineRule="exact"/>
        <w:ind w:firstLine="480"/>
        <w:jc w:val="right"/>
      </w:pPr>
      <w:r>
        <w:rPr>
          <w:rFonts w:hint="eastAsia"/>
          <w:u w:val="single"/>
        </w:rPr>
        <w:t>2022</w:t>
      </w:r>
      <w:r>
        <w:rPr>
          <w:rFonts w:hint="eastAsia"/>
        </w:rPr>
        <w:t>年</w:t>
      </w:r>
      <w:r w:rsidR="00093E23">
        <w:rPr>
          <w:rFonts w:hint="eastAsia"/>
          <w:u w:val="single"/>
        </w:rPr>
        <w:t>8</w:t>
      </w:r>
      <w:r>
        <w:rPr>
          <w:rFonts w:hint="eastAsia"/>
          <w:u w:val="single"/>
        </w:rPr>
        <w:t xml:space="preserve"> </w:t>
      </w:r>
      <w:r>
        <w:rPr>
          <w:rFonts w:hint="eastAsia"/>
        </w:rPr>
        <w:t>月</w:t>
      </w:r>
      <w:r>
        <w:rPr>
          <w:rFonts w:hint="eastAsia"/>
          <w:u w:val="single"/>
        </w:rPr>
        <w:t xml:space="preserve"> </w:t>
      </w:r>
      <w:r w:rsidR="006747C0">
        <w:rPr>
          <w:rFonts w:hint="eastAsia"/>
          <w:u w:val="single"/>
        </w:rPr>
        <w:t>2</w:t>
      </w:r>
      <w:r w:rsidR="00756C3A">
        <w:rPr>
          <w:rFonts w:hint="eastAsia"/>
          <w:u w:val="single"/>
        </w:rPr>
        <w:t>9</w:t>
      </w:r>
      <w:r>
        <w:rPr>
          <w:rFonts w:hint="eastAsia"/>
          <w:u w:val="single"/>
        </w:rPr>
        <w:t xml:space="preserve"> </w:t>
      </w:r>
      <w:r>
        <w:rPr>
          <w:rFonts w:hint="eastAsia"/>
        </w:rPr>
        <w:t>日</w:t>
      </w:r>
    </w:p>
    <w:bookmarkEnd w:id="20"/>
    <w:bookmarkEnd w:id="21"/>
    <w:p w:rsidR="007D46A8" w:rsidRDefault="007D46A8">
      <w:pPr>
        <w:pStyle w:val="ae"/>
        <w:spacing w:before="120"/>
      </w:pPr>
      <w:r>
        <w:rPr>
          <w:rFonts w:ascii="宋体" w:cs="宋体"/>
          <w:b/>
          <w:bCs/>
          <w:kern w:val="0"/>
          <w:sz w:val="24"/>
          <w:szCs w:val="24"/>
        </w:rPr>
        <w:br w:type="page"/>
      </w:r>
      <w:bookmarkStart w:id="47" w:name="_Toc47415923"/>
      <w:bookmarkStart w:id="48" w:name="_Toc47416177"/>
      <w:bookmarkStart w:id="49" w:name="_Toc49019216"/>
      <w:bookmarkStart w:id="50" w:name="_Toc11388"/>
      <w:r>
        <w:rPr>
          <w:rFonts w:hint="eastAsia"/>
        </w:rPr>
        <w:lastRenderedPageBreak/>
        <w:t>第二章</w:t>
      </w:r>
      <w:r>
        <w:t xml:space="preserve"> </w:t>
      </w:r>
      <w:r>
        <w:rPr>
          <w:rFonts w:hint="eastAsia"/>
        </w:rPr>
        <w:t>供应商须知</w:t>
      </w:r>
      <w:bookmarkEnd w:id="47"/>
      <w:bookmarkEnd w:id="48"/>
      <w:bookmarkEnd w:id="49"/>
      <w:r>
        <w:rPr>
          <w:rFonts w:hint="eastAsia"/>
        </w:rPr>
        <w:t>及前附表</w:t>
      </w:r>
      <w:bookmarkEnd w:id="50"/>
    </w:p>
    <w:p w:rsidR="007D46A8" w:rsidRDefault="007D46A8">
      <w:pPr>
        <w:pStyle w:val="2"/>
        <w:spacing w:before="120"/>
        <w:jc w:val="center"/>
      </w:pPr>
      <w:bookmarkStart w:id="51" w:name="_Toc9339"/>
      <w:r>
        <w:rPr>
          <w:rFonts w:hint="eastAsia"/>
        </w:rPr>
        <w:t>供应商须知前附表</w:t>
      </w:r>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734"/>
        <w:gridCol w:w="1846"/>
        <w:gridCol w:w="6505"/>
      </w:tblGrid>
      <w:tr w:rsidR="007D46A8">
        <w:trPr>
          <w:trHeight w:val="397"/>
        </w:trPr>
        <w:tc>
          <w:tcPr>
            <w:tcW w:w="734" w:type="dxa"/>
            <w:vAlign w:val="center"/>
          </w:tcPr>
          <w:p w:rsidR="007D46A8" w:rsidRDefault="007D46A8">
            <w:pPr>
              <w:pStyle w:val="ac"/>
              <w:jc w:val="center"/>
              <w:rPr>
                <w:b/>
              </w:rPr>
            </w:pPr>
            <w:r>
              <w:rPr>
                <w:rFonts w:hint="eastAsia"/>
                <w:b/>
              </w:rPr>
              <w:t>条款号</w:t>
            </w:r>
          </w:p>
        </w:tc>
        <w:tc>
          <w:tcPr>
            <w:tcW w:w="1846" w:type="dxa"/>
            <w:vAlign w:val="center"/>
          </w:tcPr>
          <w:p w:rsidR="007D46A8" w:rsidRDefault="007D46A8">
            <w:pPr>
              <w:pStyle w:val="ac"/>
              <w:jc w:val="center"/>
              <w:rPr>
                <w:b/>
              </w:rPr>
            </w:pPr>
            <w:r>
              <w:rPr>
                <w:rFonts w:hint="eastAsia"/>
                <w:b/>
              </w:rPr>
              <w:t>条款名称</w:t>
            </w:r>
          </w:p>
        </w:tc>
        <w:tc>
          <w:tcPr>
            <w:tcW w:w="6505" w:type="dxa"/>
            <w:vAlign w:val="center"/>
          </w:tcPr>
          <w:p w:rsidR="007D46A8" w:rsidRDefault="007D46A8">
            <w:pPr>
              <w:pStyle w:val="ac"/>
              <w:jc w:val="center"/>
              <w:rPr>
                <w:b/>
              </w:rPr>
            </w:pPr>
            <w:r>
              <w:rPr>
                <w:rFonts w:hint="eastAsia"/>
                <w:b/>
              </w:rPr>
              <w:t>编列内容</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2.1</w:t>
            </w:r>
          </w:p>
        </w:tc>
        <w:tc>
          <w:tcPr>
            <w:tcW w:w="1846" w:type="dxa"/>
            <w:vAlign w:val="center"/>
          </w:tcPr>
          <w:p w:rsidR="007D46A8" w:rsidRDefault="007D46A8">
            <w:pPr>
              <w:pStyle w:val="ac"/>
              <w:rPr>
                <w:rFonts w:ascii="宋体" w:hAnsi="宋体" w:cs="Arial"/>
                <w:sz w:val="20"/>
                <w:szCs w:val="20"/>
              </w:rPr>
            </w:pPr>
            <w:r>
              <w:rPr>
                <w:rFonts w:ascii="宋体" w:hAnsi="宋体" w:cs="Arial" w:hint="eastAsia"/>
                <w:sz w:val="20"/>
                <w:szCs w:val="20"/>
              </w:rPr>
              <w:t>采购人及联系方式</w:t>
            </w:r>
          </w:p>
        </w:tc>
        <w:tc>
          <w:tcPr>
            <w:tcW w:w="6505" w:type="dxa"/>
            <w:vAlign w:val="center"/>
          </w:tcPr>
          <w:p w:rsidR="007D46A8" w:rsidRDefault="007D46A8">
            <w:pPr>
              <w:pStyle w:val="ac"/>
              <w:rPr>
                <w:rFonts w:ascii="宋体" w:hAnsi="宋体" w:cs="Arial"/>
                <w:sz w:val="20"/>
                <w:szCs w:val="20"/>
              </w:rPr>
            </w:pPr>
            <w:r>
              <w:rPr>
                <w:rFonts w:ascii="宋体" w:hAnsi="宋体" w:cs="Arial" w:hint="eastAsia"/>
                <w:sz w:val="20"/>
                <w:szCs w:val="20"/>
              </w:rPr>
              <w:t>详见第一章采购公告</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4.1</w:t>
            </w:r>
          </w:p>
        </w:tc>
        <w:tc>
          <w:tcPr>
            <w:tcW w:w="1846" w:type="dxa"/>
            <w:vAlign w:val="center"/>
          </w:tcPr>
          <w:p w:rsidR="007D46A8" w:rsidRDefault="007D46A8">
            <w:pPr>
              <w:pStyle w:val="ac"/>
              <w:rPr>
                <w:rFonts w:ascii="宋体" w:hAnsi="宋体" w:cs="宋体"/>
                <w:color w:val="000000"/>
                <w:sz w:val="20"/>
                <w:szCs w:val="20"/>
              </w:rPr>
            </w:pPr>
            <w:r>
              <w:rPr>
                <w:rFonts w:ascii="宋体" w:hAnsi="宋体" w:cs="宋体" w:hint="eastAsia"/>
                <w:color w:val="000000"/>
                <w:sz w:val="20"/>
                <w:szCs w:val="20"/>
              </w:rPr>
              <w:t>踏勘现场</w:t>
            </w:r>
          </w:p>
        </w:tc>
        <w:tc>
          <w:tcPr>
            <w:tcW w:w="6505" w:type="dxa"/>
            <w:vAlign w:val="center"/>
          </w:tcPr>
          <w:p w:rsidR="007D46A8" w:rsidRDefault="007D46A8">
            <w:pPr>
              <w:pStyle w:val="ac"/>
              <w:rPr>
                <w:rFonts w:ascii="宋体" w:hAnsi="宋体" w:cs="宋体"/>
                <w:color w:val="000000"/>
                <w:sz w:val="20"/>
                <w:szCs w:val="20"/>
              </w:rPr>
            </w:pPr>
            <w:r>
              <w:rPr>
                <w:rFonts w:ascii="宋体" w:hAnsi="宋体" w:hint="eastAsia"/>
                <w:sz w:val="20"/>
                <w:szCs w:val="20"/>
              </w:rPr>
              <w:sym w:font="Wingdings 2" w:char="0052"/>
            </w:r>
            <w:r>
              <w:rPr>
                <w:rFonts w:ascii="宋体" w:hAnsi="宋体" w:cs="宋体" w:hint="eastAsia"/>
                <w:color w:val="000000"/>
                <w:sz w:val="20"/>
                <w:szCs w:val="20"/>
              </w:rPr>
              <w:t>不组织</w:t>
            </w:r>
          </w:p>
          <w:p w:rsidR="007D46A8" w:rsidRDefault="007D46A8">
            <w:pPr>
              <w:pStyle w:val="ac"/>
              <w:rPr>
                <w:rFonts w:ascii="宋体" w:hAnsi="宋体" w:cs="宋体"/>
                <w:color w:val="000000"/>
                <w:sz w:val="20"/>
                <w:szCs w:val="20"/>
              </w:rPr>
            </w:pPr>
            <w:r>
              <w:rPr>
                <w:rFonts w:ascii="宋体" w:hAnsi="宋体" w:cs="宋体" w:hint="eastAsia"/>
                <w:color w:val="000000"/>
                <w:sz w:val="20"/>
                <w:szCs w:val="20"/>
              </w:rPr>
              <w:t>□组织，踏勘时间：</w:t>
            </w:r>
            <w:r>
              <w:rPr>
                <w:rFonts w:ascii="宋体" w:hAnsi="宋体" w:cs="宋体" w:hint="eastAsia"/>
                <w:color w:val="000000"/>
                <w:sz w:val="20"/>
                <w:szCs w:val="20"/>
                <w:u w:val="single"/>
              </w:rPr>
              <w:t xml:space="preserve">     /       </w:t>
            </w:r>
          </w:p>
          <w:p w:rsidR="007D46A8" w:rsidRDefault="007D46A8">
            <w:pPr>
              <w:pStyle w:val="ac"/>
              <w:rPr>
                <w:rFonts w:ascii="宋体" w:hAnsi="宋体" w:cs="宋体"/>
                <w:color w:val="000000"/>
                <w:sz w:val="20"/>
                <w:szCs w:val="20"/>
              </w:rPr>
            </w:pPr>
            <w:r>
              <w:rPr>
                <w:rFonts w:ascii="宋体" w:hAnsi="宋体" w:cs="宋体" w:hint="eastAsia"/>
                <w:color w:val="000000"/>
                <w:sz w:val="20"/>
                <w:szCs w:val="20"/>
              </w:rPr>
              <w:t>踏勘集中地点：</w:t>
            </w:r>
            <w:r>
              <w:rPr>
                <w:rFonts w:ascii="宋体" w:hAnsi="宋体" w:cs="宋体" w:hint="eastAsia"/>
                <w:color w:val="000000"/>
                <w:sz w:val="20"/>
                <w:szCs w:val="20"/>
                <w:u w:val="single"/>
              </w:rPr>
              <w:t xml:space="preserve">     /           </w:t>
            </w:r>
          </w:p>
        </w:tc>
      </w:tr>
      <w:tr w:rsidR="007D46A8">
        <w:trPr>
          <w:trHeight w:val="593"/>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6.1</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采购文件的澄清、修改、补充</w:t>
            </w:r>
          </w:p>
        </w:tc>
        <w:tc>
          <w:tcPr>
            <w:tcW w:w="6505" w:type="dxa"/>
            <w:vAlign w:val="center"/>
          </w:tcPr>
          <w:p w:rsidR="007D46A8" w:rsidRDefault="007D46A8">
            <w:pPr>
              <w:pStyle w:val="ac"/>
              <w:rPr>
                <w:rFonts w:ascii="宋体" w:hAnsi="宋体"/>
                <w:sz w:val="20"/>
                <w:szCs w:val="20"/>
              </w:rPr>
            </w:pPr>
            <w:r>
              <w:rPr>
                <w:rFonts w:ascii="宋体" w:hAnsi="宋体" w:cs="Arial" w:hint="eastAsia"/>
                <w:sz w:val="20"/>
                <w:szCs w:val="20"/>
              </w:rPr>
              <w:t>供应商需在</w:t>
            </w:r>
            <w:r>
              <w:rPr>
                <w:rFonts w:ascii="宋体" w:hAnsi="宋体" w:cs="宋体" w:hint="eastAsia"/>
                <w:color w:val="000000"/>
                <w:sz w:val="20"/>
                <w:szCs w:val="20"/>
                <w:u w:val="single"/>
              </w:rPr>
              <w:t>__/__</w:t>
            </w:r>
            <w:r>
              <w:rPr>
                <w:rFonts w:ascii="宋体" w:hAnsi="宋体" w:cs="Arial" w:hint="eastAsia"/>
                <w:sz w:val="20"/>
                <w:szCs w:val="20"/>
              </w:rPr>
              <w:t>年</w:t>
            </w:r>
            <w:r>
              <w:rPr>
                <w:rFonts w:ascii="宋体" w:hAnsi="宋体" w:cs="宋体" w:hint="eastAsia"/>
                <w:color w:val="000000"/>
                <w:sz w:val="20"/>
                <w:szCs w:val="20"/>
                <w:u w:val="single"/>
              </w:rPr>
              <w:t>__/__</w:t>
            </w:r>
            <w:r>
              <w:rPr>
                <w:rFonts w:ascii="宋体" w:hAnsi="宋体" w:cs="Arial" w:hint="eastAsia"/>
                <w:sz w:val="20"/>
                <w:szCs w:val="20"/>
              </w:rPr>
              <w:t>月</w:t>
            </w:r>
            <w:r>
              <w:rPr>
                <w:rFonts w:ascii="宋体" w:hAnsi="宋体" w:cs="宋体" w:hint="eastAsia"/>
                <w:color w:val="000000"/>
                <w:sz w:val="20"/>
                <w:szCs w:val="20"/>
                <w:u w:val="single"/>
              </w:rPr>
              <w:t>__/__</w:t>
            </w:r>
            <w:r>
              <w:rPr>
                <w:rFonts w:ascii="宋体" w:hAnsi="宋体" w:cs="Arial" w:hint="eastAsia"/>
                <w:sz w:val="20"/>
                <w:szCs w:val="20"/>
              </w:rPr>
              <w:t>日前(按华能电子商务平台发布的时间节点)发出澄清问题，采购人将在收到澄清后24小时内回复。</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9.6</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最高限价</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sym w:font="Wingdings 2" w:char="0052"/>
            </w:r>
            <w:r>
              <w:rPr>
                <w:rFonts w:ascii="宋体" w:hAnsi="宋体"/>
                <w:sz w:val="20"/>
                <w:szCs w:val="20"/>
              </w:rPr>
              <w:t>无</w:t>
            </w:r>
          </w:p>
          <w:p w:rsidR="007D46A8" w:rsidRDefault="007D46A8">
            <w:pPr>
              <w:pStyle w:val="ac"/>
              <w:rPr>
                <w:rFonts w:ascii="宋体" w:hAnsi="宋体"/>
                <w:sz w:val="20"/>
                <w:szCs w:val="20"/>
              </w:rPr>
            </w:pPr>
            <w:r>
              <w:rPr>
                <w:rFonts w:ascii="宋体" w:hAnsi="宋体" w:hint="eastAsia"/>
                <w:sz w:val="20"/>
                <w:szCs w:val="20"/>
              </w:rPr>
              <w:t>□</w:t>
            </w:r>
            <w:r>
              <w:rPr>
                <w:rFonts w:ascii="宋体" w:hAnsi="宋体"/>
                <w:sz w:val="20"/>
                <w:szCs w:val="20"/>
              </w:rPr>
              <w:t>有，最高限价：</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sz w:val="20"/>
                <w:szCs w:val="20"/>
                <w:u w:val="single"/>
              </w:rPr>
              <w:t xml:space="preserve">       </w:t>
            </w:r>
            <w:r>
              <w:rPr>
                <w:rFonts w:ascii="宋体" w:hAnsi="宋体" w:hint="eastAsia"/>
                <w:sz w:val="20"/>
                <w:szCs w:val="20"/>
                <w:u w:val="single"/>
              </w:rPr>
              <w:t xml:space="preserve">  </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9.7</w:t>
            </w:r>
          </w:p>
        </w:tc>
        <w:tc>
          <w:tcPr>
            <w:tcW w:w="1846" w:type="dxa"/>
            <w:vAlign w:val="center"/>
          </w:tcPr>
          <w:p w:rsidR="007D46A8" w:rsidRDefault="007D46A8">
            <w:pPr>
              <w:pStyle w:val="ac"/>
              <w:rPr>
                <w:rFonts w:ascii="宋体" w:hAnsi="宋体"/>
                <w:sz w:val="20"/>
                <w:szCs w:val="20"/>
              </w:rPr>
            </w:pPr>
            <w:r>
              <w:rPr>
                <w:rFonts w:ascii="宋体" w:hAnsi="宋体" w:cs="宋体"/>
                <w:sz w:val="20"/>
                <w:szCs w:val="20"/>
              </w:rPr>
              <w:t>采购代理服务费</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sym w:font="Wingdings 2" w:char="0052"/>
            </w:r>
            <w:r>
              <w:rPr>
                <w:rFonts w:ascii="宋体" w:hAnsi="宋体"/>
                <w:sz w:val="20"/>
                <w:szCs w:val="20"/>
              </w:rPr>
              <w:t>无</w:t>
            </w:r>
            <w:r>
              <w:rPr>
                <w:rFonts w:ascii="宋体" w:hAnsi="宋体"/>
                <w:sz w:val="20"/>
                <w:szCs w:val="20"/>
              </w:rPr>
              <w:br/>
              <w:t xml:space="preserve">□有，服务费收取标准： </w:t>
            </w:r>
            <w:r>
              <w:rPr>
                <w:rFonts w:ascii="宋体" w:hAnsi="宋体" w:hint="eastAsia"/>
                <w:sz w:val="20"/>
                <w:szCs w:val="20"/>
                <w:u w:val="single"/>
              </w:rPr>
              <w:t xml:space="preserve">      </w:t>
            </w:r>
            <w:r>
              <w:rPr>
                <w:rFonts w:ascii="宋体" w:hAnsi="宋体"/>
                <w:sz w:val="20"/>
                <w:szCs w:val="20"/>
                <w:u w:val="single"/>
              </w:rPr>
              <w:t xml:space="preserve"> </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10</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报价货币</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sym w:font="Wingdings 2" w:char="0052"/>
            </w:r>
            <w:r>
              <w:rPr>
                <w:rFonts w:ascii="宋体" w:hAnsi="宋体" w:hint="eastAsia"/>
                <w:sz w:val="20"/>
                <w:szCs w:val="20"/>
              </w:rPr>
              <w:t>人民币</w:t>
            </w:r>
          </w:p>
          <w:p w:rsidR="007D46A8" w:rsidRDefault="007D46A8">
            <w:pPr>
              <w:pStyle w:val="ac"/>
              <w:rPr>
                <w:rFonts w:ascii="宋体" w:hAnsi="宋体"/>
                <w:sz w:val="20"/>
                <w:szCs w:val="20"/>
              </w:rPr>
            </w:pPr>
            <w:r>
              <w:rPr>
                <w:rFonts w:ascii="宋体" w:hAnsi="宋体" w:hint="eastAsia"/>
                <w:sz w:val="20"/>
                <w:szCs w:val="20"/>
              </w:rPr>
              <w:t>□其他：</w:t>
            </w:r>
            <w:r>
              <w:rPr>
                <w:rFonts w:ascii="宋体" w:hAnsi="宋体" w:cs="宋体" w:hint="eastAsia"/>
                <w:color w:val="000000"/>
                <w:sz w:val="20"/>
                <w:szCs w:val="20"/>
                <w:u w:val="single"/>
              </w:rPr>
              <w:t xml:space="preserve">   /   </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11.1</w:t>
            </w:r>
          </w:p>
        </w:tc>
        <w:tc>
          <w:tcPr>
            <w:tcW w:w="1846" w:type="dxa"/>
            <w:vAlign w:val="center"/>
          </w:tcPr>
          <w:p w:rsidR="007D46A8" w:rsidRDefault="007D46A8">
            <w:pPr>
              <w:pStyle w:val="ac"/>
              <w:rPr>
                <w:rFonts w:ascii="宋体" w:hAnsi="宋体" w:cs="Arial"/>
                <w:sz w:val="20"/>
                <w:szCs w:val="20"/>
              </w:rPr>
            </w:pPr>
            <w:r>
              <w:rPr>
                <w:rFonts w:ascii="宋体" w:hAnsi="宋体" w:cs="Arial" w:hint="eastAsia"/>
                <w:sz w:val="20"/>
                <w:szCs w:val="20"/>
              </w:rPr>
              <w:t>响应保证金</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sym w:font="Wingdings 2" w:char="0052"/>
            </w:r>
            <w:r>
              <w:rPr>
                <w:rFonts w:ascii="宋体" w:hAnsi="宋体" w:hint="eastAsia"/>
                <w:sz w:val="20"/>
                <w:szCs w:val="20"/>
              </w:rPr>
              <w:t>无</w:t>
            </w:r>
          </w:p>
          <w:p w:rsidR="007D46A8" w:rsidRDefault="007D46A8">
            <w:pPr>
              <w:pStyle w:val="ac"/>
              <w:rPr>
                <w:rFonts w:ascii="宋体" w:hAnsi="宋体"/>
                <w:sz w:val="20"/>
                <w:szCs w:val="20"/>
              </w:rPr>
            </w:pPr>
            <w:r>
              <w:rPr>
                <w:rFonts w:ascii="宋体" w:hAnsi="宋体" w:hint="eastAsia"/>
                <w:sz w:val="20"/>
                <w:szCs w:val="20"/>
              </w:rPr>
              <w:t>□有</w:t>
            </w:r>
            <w:r>
              <w:rPr>
                <w:rFonts w:ascii="宋体" w:hAnsi="宋体" w:cs="宋体"/>
                <w:color w:val="000000"/>
                <w:sz w:val="20"/>
                <w:szCs w:val="20"/>
              </w:rPr>
              <w:t>，</w:t>
            </w:r>
            <w:r>
              <w:rPr>
                <w:rFonts w:ascii="宋体" w:hAnsi="宋体" w:cs="宋体" w:hint="eastAsia"/>
                <w:color w:val="000000"/>
                <w:sz w:val="20"/>
                <w:szCs w:val="20"/>
              </w:rPr>
              <w:t>按照以下</w:t>
            </w:r>
            <w:r>
              <w:rPr>
                <w:rFonts w:ascii="宋体" w:hAnsi="宋体" w:cs="宋体"/>
                <w:color w:val="000000"/>
                <w:sz w:val="20"/>
                <w:szCs w:val="20"/>
              </w:rPr>
              <w:t>方式：</w:t>
            </w:r>
            <w:r>
              <w:rPr>
                <w:rFonts w:ascii="宋体" w:hAnsi="宋体" w:cs="宋体" w:hint="eastAsia"/>
                <w:color w:val="000000"/>
                <w:sz w:val="20"/>
                <w:szCs w:val="20"/>
                <w:u w:val="single"/>
              </w:rPr>
              <w:t xml:space="preserve">      </w:t>
            </w:r>
            <w:r>
              <w:rPr>
                <w:rFonts w:ascii="宋体" w:hAnsi="宋体" w:cs="宋体"/>
                <w:color w:val="000000"/>
                <w:sz w:val="20"/>
                <w:szCs w:val="20"/>
                <w:u w:val="single"/>
              </w:rPr>
              <w:t xml:space="preserve">  </w:t>
            </w:r>
            <w:r w:rsidR="0063075E">
              <w:rPr>
                <w:rFonts w:ascii="宋体" w:hAnsi="宋体" w:cs="宋体" w:hint="eastAsia"/>
                <w:color w:val="000000"/>
                <w:sz w:val="20"/>
                <w:szCs w:val="20"/>
                <w:u w:val="single"/>
              </w:rPr>
              <w:t xml:space="preserve">/ </w:t>
            </w:r>
            <w:r>
              <w:rPr>
                <w:rFonts w:ascii="宋体" w:hAnsi="宋体" w:cs="宋体"/>
                <w:color w:val="000000"/>
                <w:sz w:val="20"/>
                <w:szCs w:val="20"/>
                <w:u w:val="single"/>
              </w:rPr>
              <w:t xml:space="preserve">     </w:t>
            </w:r>
            <w:r>
              <w:rPr>
                <w:rFonts w:ascii="宋体" w:hAnsi="宋体" w:cs="宋体" w:hint="eastAsia"/>
                <w:color w:val="000000"/>
                <w:sz w:val="20"/>
                <w:szCs w:val="20"/>
                <w:u w:val="single"/>
              </w:rPr>
              <w:t xml:space="preserve">    </w:t>
            </w:r>
          </w:p>
          <w:p w:rsidR="007D46A8" w:rsidRDefault="007D46A8">
            <w:pPr>
              <w:pStyle w:val="ac"/>
              <w:rPr>
                <w:rFonts w:ascii="宋体" w:hAnsi="宋体" w:cs="宋体"/>
                <w:color w:val="000000"/>
                <w:sz w:val="20"/>
                <w:szCs w:val="20"/>
                <w:u w:val="single"/>
              </w:rPr>
            </w:pPr>
            <w:r>
              <w:rPr>
                <w:rFonts w:ascii="宋体" w:hAnsi="宋体" w:cs="宋体" w:hint="eastAsia"/>
                <w:color w:val="000000"/>
                <w:sz w:val="20"/>
                <w:szCs w:val="20"/>
              </w:rPr>
              <w:t>响应保证金的金额：</w:t>
            </w:r>
            <w:r>
              <w:rPr>
                <w:rFonts w:ascii="宋体" w:hAnsi="宋体" w:cs="宋体" w:hint="eastAsia"/>
                <w:color w:val="000000"/>
                <w:sz w:val="20"/>
                <w:szCs w:val="20"/>
                <w:u w:val="single"/>
              </w:rPr>
              <w:t xml:space="preserve">       </w:t>
            </w:r>
            <w:r>
              <w:rPr>
                <w:rFonts w:ascii="宋体" w:hAnsi="宋体" w:cs="宋体"/>
                <w:color w:val="000000"/>
                <w:sz w:val="20"/>
                <w:szCs w:val="20"/>
                <w:u w:val="single"/>
              </w:rPr>
              <w:t xml:space="preserve">   </w:t>
            </w:r>
            <w:r w:rsidR="0063075E">
              <w:rPr>
                <w:rFonts w:ascii="宋体" w:hAnsi="宋体" w:cs="宋体" w:hint="eastAsia"/>
                <w:color w:val="000000"/>
                <w:sz w:val="20"/>
                <w:szCs w:val="20"/>
                <w:u w:val="single"/>
              </w:rPr>
              <w:t xml:space="preserve">/ </w:t>
            </w:r>
            <w:r>
              <w:rPr>
                <w:rFonts w:ascii="宋体" w:hAnsi="宋体" w:cs="宋体"/>
                <w:color w:val="000000"/>
                <w:sz w:val="20"/>
                <w:szCs w:val="20"/>
                <w:u w:val="single"/>
              </w:rPr>
              <w:t xml:space="preserve">    </w:t>
            </w:r>
            <w:r>
              <w:rPr>
                <w:rFonts w:ascii="宋体" w:hAnsi="宋体" w:cs="宋体" w:hint="eastAsia"/>
                <w:color w:val="000000"/>
                <w:sz w:val="20"/>
                <w:szCs w:val="20"/>
                <w:u w:val="single"/>
              </w:rPr>
              <w:t xml:space="preserve">     </w:t>
            </w:r>
          </w:p>
          <w:p w:rsidR="007D46A8" w:rsidRDefault="007D46A8">
            <w:pPr>
              <w:pStyle w:val="ac"/>
              <w:rPr>
                <w:rFonts w:ascii="宋体" w:hAnsi="宋体" w:cs="宋体"/>
                <w:color w:val="000000"/>
                <w:sz w:val="20"/>
                <w:szCs w:val="20"/>
                <w:u w:val="single"/>
              </w:rPr>
            </w:pPr>
            <w:r>
              <w:rPr>
                <w:rFonts w:ascii="宋体" w:hAnsi="宋体" w:cs="宋体" w:hint="eastAsia"/>
                <w:color w:val="000000"/>
                <w:sz w:val="20"/>
                <w:szCs w:val="20"/>
              </w:rPr>
              <w:t>响应保证金的形式：</w:t>
            </w:r>
            <w:r>
              <w:rPr>
                <w:rFonts w:ascii="宋体" w:hAnsi="宋体" w:cs="宋体" w:hint="eastAsia"/>
                <w:color w:val="000000"/>
                <w:sz w:val="20"/>
                <w:szCs w:val="20"/>
                <w:u w:val="single"/>
              </w:rPr>
              <w:t xml:space="preserve">       </w:t>
            </w:r>
            <w:r>
              <w:rPr>
                <w:rFonts w:ascii="宋体" w:hAnsi="宋体" w:cs="宋体"/>
                <w:color w:val="000000"/>
                <w:sz w:val="20"/>
                <w:szCs w:val="20"/>
                <w:u w:val="single"/>
              </w:rPr>
              <w:t xml:space="preserve">   </w:t>
            </w:r>
            <w:r w:rsidR="0063075E">
              <w:rPr>
                <w:rFonts w:ascii="宋体" w:hAnsi="宋体" w:cs="宋体" w:hint="eastAsia"/>
                <w:color w:val="000000"/>
                <w:sz w:val="20"/>
                <w:szCs w:val="20"/>
                <w:u w:val="single"/>
              </w:rPr>
              <w:t xml:space="preserve">/ </w:t>
            </w:r>
            <w:r>
              <w:rPr>
                <w:rFonts w:ascii="宋体" w:hAnsi="宋体" w:cs="宋体"/>
                <w:color w:val="000000"/>
                <w:sz w:val="20"/>
                <w:szCs w:val="20"/>
                <w:u w:val="single"/>
              </w:rPr>
              <w:t xml:space="preserve">    </w:t>
            </w:r>
            <w:r>
              <w:rPr>
                <w:rFonts w:ascii="宋体" w:hAnsi="宋体" w:cs="宋体" w:hint="eastAsia"/>
                <w:color w:val="000000"/>
                <w:sz w:val="20"/>
                <w:szCs w:val="20"/>
                <w:u w:val="single"/>
              </w:rPr>
              <w:t xml:space="preserve">     </w:t>
            </w:r>
          </w:p>
          <w:p w:rsidR="007D46A8" w:rsidRDefault="007D46A8">
            <w:pPr>
              <w:pStyle w:val="ac"/>
              <w:rPr>
                <w:rFonts w:ascii="宋体" w:hAnsi="宋体" w:cs="宋体"/>
                <w:color w:val="000000"/>
                <w:sz w:val="20"/>
                <w:szCs w:val="20"/>
              </w:rPr>
            </w:pPr>
            <w:r>
              <w:rPr>
                <w:rFonts w:ascii="宋体" w:hAnsi="宋体" w:cs="宋体" w:hint="eastAsia"/>
                <w:color w:val="000000"/>
                <w:sz w:val="20"/>
                <w:szCs w:val="20"/>
              </w:rPr>
              <w:t>响应保证金的递交截止时间为：</w:t>
            </w:r>
            <w:r>
              <w:rPr>
                <w:rFonts w:ascii="宋体" w:hAnsi="宋体" w:cs="宋体" w:hint="eastAsia"/>
                <w:color w:val="000000"/>
                <w:sz w:val="20"/>
                <w:szCs w:val="20"/>
                <w:u w:val="single"/>
              </w:rPr>
              <w:t>__/_</w:t>
            </w:r>
            <w:r>
              <w:rPr>
                <w:rFonts w:ascii="宋体" w:hAnsi="宋体" w:cs="宋体" w:hint="eastAsia"/>
                <w:color w:val="000000"/>
                <w:sz w:val="20"/>
                <w:szCs w:val="20"/>
              </w:rPr>
              <w:t>年</w:t>
            </w:r>
            <w:r>
              <w:rPr>
                <w:rFonts w:ascii="宋体" w:hAnsi="宋体" w:cs="宋体" w:hint="eastAsia"/>
                <w:color w:val="000000"/>
                <w:sz w:val="20"/>
                <w:szCs w:val="20"/>
                <w:u w:val="single"/>
              </w:rPr>
              <w:t xml:space="preserve">  /  </w:t>
            </w:r>
            <w:r>
              <w:rPr>
                <w:rFonts w:ascii="宋体" w:hAnsi="宋体" w:cs="宋体" w:hint="eastAsia"/>
                <w:color w:val="000000"/>
                <w:sz w:val="20"/>
                <w:szCs w:val="20"/>
              </w:rPr>
              <w:t>月</w:t>
            </w:r>
            <w:r>
              <w:rPr>
                <w:rFonts w:ascii="宋体" w:hAnsi="宋体" w:cs="宋体" w:hint="eastAsia"/>
                <w:color w:val="000000"/>
                <w:sz w:val="20"/>
                <w:szCs w:val="20"/>
                <w:u w:val="single"/>
              </w:rPr>
              <w:t xml:space="preserve">  /  </w:t>
            </w:r>
            <w:r>
              <w:rPr>
                <w:rFonts w:ascii="宋体" w:hAnsi="宋体" w:cs="宋体" w:hint="eastAsia"/>
                <w:color w:val="000000"/>
                <w:sz w:val="20"/>
                <w:szCs w:val="20"/>
              </w:rPr>
              <w:t>日</w:t>
            </w:r>
            <w:r>
              <w:rPr>
                <w:rFonts w:ascii="宋体" w:hAnsi="宋体" w:cs="宋体" w:hint="eastAsia"/>
                <w:color w:val="000000"/>
                <w:sz w:val="20"/>
                <w:szCs w:val="20"/>
                <w:u w:val="single"/>
              </w:rPr>
              <w:t xml:space="preserve">  /  </w:t>
            </w:r>
            <w:r>
              <w:rPr>
                <w:rFonts w:ascii="宋体" w:hAnsi="宋体" w:cs="宋体" w:hint="eastAsia"/>
                <w:color w:val="000000"/>
                <w:sz w:val="20"/>
                <w:szCs w:val="20"/>
              </w:rPr>
              <w:t>时之前</w:t>
            </w:r>
          </w:p>
          <w:p w:rsidR="007D46A8" w:rsidRDefault="007D46A8">
            <w:pPr>
              <w:pStyle w:val="ac"/>
              <w:rPr>
                <w:rFonts w:ascii="宋体" w:hAnsi="宋体" w:cs="宋体"/>
                <w:color w:val="000000"/>
                <w:sz w:val="20"/>
                <w:szCs w:val="20"/>
              </w:rPr>
            </w:pPr>
            <w:r>
              <w:rPr>
                <w:rFonts w:ascii="宋体" w:hAnsi="宋体" w:cs="宋体" w:hint="eastAsia"/>
                <w:color w:val="000000"/>
                <w:sz w:val="20"/>
                <w:szCs w:val="20"/>
              </w:rPr>
              <w:t>开户银行及账号如下：</w:t>
            </w:r>
          </w:p>
          <w:p w:rsidR="007D46A8" w:rsidRDefault="007D46A8">
            <w:pPr>
              <w:pStyle w:val="ac"/>
              <w:rPr>
                <w:rFonts w:ascii="宋体" w:hAnsi="宋体" w:cs="宋体"/>
                <w:color w:val="000000"/>
                <w:sz w:val="20"/>
                <w:szCs w:val="20"/>
                <w:u w:val="single"/>
              </w:rPr>
            </w:pPr>
            <w:r>
              <w:rPr>
                <w:rFonts w:ascii="宋体" w:hAnsi="宋体" w:cs="宋体" w:hint="eastAsia"/>
                <w:color w:val="000000"/>
                <w:sz w:val="20"/>
                <w:szCs w:val="20"/>
              </w:rPr>
              <w:t>账户名称：</w:t>
            </w:r>
            <w:r>
              <w:rPr>
                <w:rFonts w:ascii="宋体" w:hAnsi="宋体" w:cs="宋体" w:hint="eastAsia"/>
                <w:color w:val="000000"/>
                <w:sz w:val="20"/>
                <w:szCs w:val="20"/>
                <w:u w:val="single"/>
              </w:rPr>
              <w:t xml:space="preserve">         </w:t>
            </w:r>
            <w:r w:rsidR="0063075E">
              <w:rPr>
                <w:rFonts w:ascii="宋体" w:hAnsi="宋体" w:cs="宋体" w:hint="eastAsia"/>
                <w:color w:val="000000"/>
                <w:sz w:val="20"/>
                <w:szCs w:val="20"/>
                <w:u w:val="single"/>
              </w:rPr>
              <w:t xml:space="preserve">/ </w:t>
            </w:r>
            <w:r>
              <w:rPr>
                <w:rFonts w:ascii="宋体" w:hAnsi="宋体" w:cs="宋体" w:hint="eastAsia"/>
                <w:color w:val="000000"/>
                <w:sz w:val="20"/>
                <w:szCs w:val="20"/>
                <w:u w:val="single"/>
              </w:rPr>
              <w:t xml:space="preserve">           </w:t>
            </w:r>
          </w:p>
          <w:p w:rsidR="007D46A8" w:rsidRDefault="007D46A8">
            <w:pPr>
              <w:pStyle w:val="ac"/>
              <w:rPr>
                <w:rFonts w:ascii="宋体" w:hAnsi="宋体" w:cs="宋体"/>
                <w:color w:val="000000"/>
                <w:sz w:val="20"/>
                <w:szCs w:val="20"/>
                <w:u w:val="single"/>
              </w:rPr>
            </w:pPr>
            <w:r>
              <w:rPr>
                <w:rFonts w:ascii="宋体" w:hAnsi="宋体" w:cs="宋体" w:hint="eastAsia"/>
                <w:color w:val="000000"/>
                <w:sz w:val="20"/>
                <w:szCs w:val="20"/>
              </w:rPr>
              <w:t>开户银行：</w:t>
            </w:r>
            <w:r>
              <w:rPr>
                <w:rFonts w:ascii="宋体" w:hAnsi="宋体" w:cs="宋体" w:hint="eastAsia"/>
                <w:color w:val="000000"/>
                <w:sz w:val="20"/>
                <w:szCs w:val="20"/>
                <w:u w:val="single"/>
              </w:rPr>
              <w:t xml:space="preserve">         </w:t>
            </w:r>
            <w:r w:rsidR="0063075E">
              <w:rPr>
                <w:rFonts w:ascii="宋体" w:hAnsi="宋体" w:cs="宋体" w:hint="eastAsia"/>
                <w:color w:val="000000"/>
                <w:sz w:val="20"/>
                <w:szCs w:val="20"/>
                <w:u w:val="single"/>
              </w:rPr>
              <w:t xml:space="preserve">/ </w:t>
            </w:r>
            <w:r>
              <w:rPr>
                <w:rFonts w:ascii="宋体" w:hAnsi="宋体" w:cs="宋体" w:hint="eastAsia"/>
                <w:color w:val="000000"/>
                <w:sz w:val="20"/>
                <w:szCs w:val="20"/>
                <w:u w:val="single"/>
              </w:rPr>
              <w:t xml:space="preserve">           </w:t>
            </w:r>
          </w:p>
          <w:p w:rsidR="007D46A8" w:rsidRDefault="007D46A8">
            <w:pPr>
              <w:pStyle w:val="ac"/>
              <w:rPr>
                <w:rFonts w:ascii="宋体" w:hAnsi="宋体"/>
                <w:sz w:val="20"/>
                <w:szCs w:val="20"/>
              </w:rPr>
            </w:pPr>
            <w:r>
              <w:rPr>
                <w:rFonts w:ascii="宋体" w:hAnsi="宋体" w:cs="宋体" w:hint="eastAsia"/>
                <w:color w:val="000000"/>
                <w:sz w:val="20"/>
                <w:szCs w:val="20"/>
              </w:rPr>
              <w:t>账</w:t>
            </w:r>
            <w:r>
              <w:rPr>
                <w:rFonts w:ascii="宋体" w:hAnsi="宋体" w:cs="宋体"/>
                <w:color w:val="000000"/>
                <w:sz w:val="20"/>
                <w:szCs w:val="20"/>
              </w:rPr>
              <w:t xml:space="preserve">  </w:t>
            </w:r>
            <w:r>
              <w:rPr>
                <w:rFonts w:ascii="宋体" w:hAnsi="宋体" w:cs="宋体" w:hint="eastAsia"/>
                <w:color w:val="000000"/>
                <w:sz w:val="20"/>
                <w:szCs w:val="20"/>
              </w:rPr>
              <w:t xml:space="preserve">  号：</w:t>
            </w:r>
            <w:r>
              <w:rPr>
                <w:rFonts w:ascii="宋体" w:hAnsi="宋体" w:cs="宋体" w:hint="eastAsia"/>
                <w:color w:val="000000"/>
                <w:sz w:val="20"/>
                <w:szCs w:val="20"/>
                <w:u w:val="single"/>
              </w:rPr>
              <w:t xml:space="preserve">         </w:t>
            </w:r>
            <w:r w:rsidR="0063075E">
              <w:rPr>
                <w:rFonts w:ascii="宋体" w:hAnsi="宋体" w:cs="宋体" w:hint="eastAsia"/>
                <w:color w:val="000000"/>
                <w:sz w:val="20"/>
                <w:szCs w:val="20"/>
                <w:u w:val="single"/>
              </w:rPr>
              <w:t xml:space="preserve">/ </w:t>
            </w:r>
            <w:r>
              <w:rPr>
                <w:rFonts w:ascii="宋体" w:hAnsi="宋体" w:cs="宋体" w:hint="eastAsia"/>
                <w:color w:val="000000"/>
                <w:sz w:val="20"/>
                <w:szCs w:val="20"/>
                <w:u w:val="single"/>
              </w:rPr>
              <w:t xml:space="preserve">           </w:t>
            </w:r>
          </w:p>
        </w:tc>
      </w:tr>
      <w:tr w:rsidR="007D46A8">
        <w:trPr>
          <w:trHeight w:val="397"/>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12.1</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采购有效期</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t>自响应文件递交截止时间起</w:t>
            </w:r>
            <w:r>
              <w:rPr>
                <w:rFonts w:ascii="宋体" w:hAnsi="宋体" w:hint="eastAsia"/>
                <w:sz w:val="20"/>
                <w:szCs w:val="20"/>
                <w:u w:val="single"/>
              </w:rPr>
              <w:t xml:space="preserve">  120 </w:t>
            </w:r>
            <w:r>
              <w:rPr>
                <w:rFonts w:ascii="宋体" w:hAnsi="宋体" w:hint="eastAsia"/>
                <w:sz w:val="20"/>
                <w:szCs w:val="20"/>
              </w:rPr>
              <w:t>个日历日</w:t>
            </w:r>
          </w:p>
        </w:tc>
      </w:tr>
      <w:tr w:rsidR="007D46A8">
        <w:trPr>
          <w:trHeight w:val="735"/>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13</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响应文件递交截止时间及地点</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t>响应文件递交截止时间：</w:t>
            </w:r>
            <w:r>
              <w:rPr>
                <w:rFonts w:ascii="宋体" w:hAnsi="宋体" w:hint="eastAsia"/>
                <w:sz w:val="20"/>
                <w:szCs w:val="20"/>
                <w:u w:val="single"/>
              </w:rPr>
              <w:t xml:space="preserve">__  </w:t>
            </w:r>
            <w:r>
              <w:rPr>
                <w:rFonts w:ascii="宋体" w:hAnsi="宋体" w:cs="宋体" w:hint="eastAsia"/>
                <w:color w:val="000000"/>
                <w:sz w:val="20"/>
                <w:szCs w:val="20"/>
                <w:u w:val="single"/>
              </w:rPr>
              <w:t>/</w:t>
            </w:r>
            <w:r>
              <w:rPr>
                <w:rFonts w:ascii="宋体" w:hAnsi="宋体" w:hint="eastAsia"/>
                <w:sz w:val="20"/>
                <w:szCs w:val="20"/>
                <w:u w:val="single"/>
              </w:rPr>
              <w:t>__</w:t>
            </w:r>
            <w:r>
              <w:rPr>
                <w:rFonts w:ascii="宋体" w:hAnsi="宋体" w:hint="eastAsia"/>
                <w:sz w:val="20"/>
                <w:szCs w:val="20"/>
              </w:rPr>
              <w:t>年</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月</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日</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时</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分</w:t>
            </w:r>
            <w:r>
              <w:rPr>
                <w:rFonts w:ascii="宋体" w:hAnsi="宋体" w:cs="Arial" w:hint="eastAsia"/>
                <w:sz w:val="20"/>
                <w:szCs w:val="20"/>
              </w:rPr>
              <w:t>(按华能电子商务平台发布的时间节点)</w:t>
            </w:r>
          </w:p>
        </w:tc>
      </w:tr>
      <w:tr w:rsidR="007D46A8">
        <w:trPr>
          <w:trHeight w:val="701"/>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16.1</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开启响应文件的开始时间及地点</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t>开启响应文件开始时间：</w:t>
            </w:r>
            <w:r>
              <w:rPr>
                <w:rFonts w:ascii="宋体" w:hAnsi="宋体" w:hint="eastAsia"/>
                <w:sz w:val="20"/>
                <w:szCs w:val="20"/>
                <w:u w:val="single"/>
              </w:rPr>
              <w:t xml:space="preserve">__ </w:t>
            </w:r>
            <w:r>
              <w:rPr>
                <w:rFonts w:ascii="宋体" w:hAnsi="宋体" w:cs="宋体" w:hint="eastAsia"/>
                <w:color w:val="000000"/>
                <w:sz w:val="20"/>
                <w:szCs w:val="20"/>
                <w:u w:val="single"/>
              </w:rPr>
              <w:t>/</w:t>
            </w:r>
            <w:r>
              <w:rPr>
                <w:rFonts w:ascii="宋体" w:hAnsi="宋体" w:hint="eastAsia"/>
                <w:sz w:val="20"/>
                <w:szCs w:val="20"/>
                <w:u w:val="single"/>
              </w:rPr>
              <w:t xml:space="preserve"> __</w:t>
            </w:r>
            <w:r>
              <w:rPr>
                <w:rFonts w:ascii="宋体" w:hAnsi="宋体" w:hint="eastAsia"/>
                <w:sz w:val="20"/>
                <w:szCs w:val="20"/>
              </w:rPr>
              <w:t>年</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月</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日</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时</w:t>
            </w:r>
            <w:r>
              <w:rPr>
                <w:rFonts w:ascii="宋体" w:hAnsi="宋体" w:hint="eastAsia"/>
                <w:sz w:val="20"/>
                <w:szCs w:val="20"/>
                <w:u w:val="single"/>
              </w:rPr>
              <w:t xml:space="preserve">  </w:t>
            </w:r>
            <w:r>
              <w:rPr>
                <w:rFonts w:ascii="宋体" w:hAnsi="宋体" w:cs="宋体" w:hint="eastAsia"/>
                <w:color w:val="000000"/>
                <w:sz w:val="20"/>
                <w:szCs w:val="20"/>
                <w:u w:val="single"/>
              </w:rPr>
              <w:t>/</w:t>
            </w:r>
            <w:r>
              <w:rPr>
                <w:rFonts w:ascii="宋体" w:hAnsi="宋体" w:hint="eastAsia"/>
                <w:sz w:val="20"/>
                <w:szCs w:val="20"/>
                <w:u w:val="single"/>
              </w:rPr>
              <w:t xml:space="preserve">  </w:t>
            </w:r>
            <w:r>
              <w:rPr>
                <w:rFonts w:ascii="宋体" w:hAnsi="宋体" w:hint="eastAsia"/>
                <w:sz w:val="20"/>
                <w:szCs w:val="20"/>
              </w:rPr>
              <w:t>分</w:t>
            </w:r>
            <w:r>
              <w:rPr>
                <w:rFonts w:ascii="宋体" w:hAnsi="宋体" w:cs="Arial" w:hint="eastAsia"/>
                <w:sz w:val="20"/>
                <w:szCs w:val="20"/>
              </w:rPr>
              <w:t>(按华能电子商务平台发布的时间节点)</w:t>
            </w:r>
          </w:p>
        </w:tc>
      </w:tr>
      <w:tr w:rsidR="007D46A8">
        <w:trPr>
          <w:trHeight w:val="699"/>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16.2</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谈判时间及地点</w:t>
            </w:r>
          </w:p>
        </w:tc>
        <w:tc>
          <w:tcPr>
            <w:tcW w:w="6505" w:type="dxa"/>
            <w:vAlign w:val="center"/>
          </w:tcPr>
          <w:p w:rsidR="007D46A8" w:rsidRDefault="007D46A8">
            <w:pPr>
              <w:pStyle w:val="ac"/>
              <w:rPr>
                <w:rFonts w:ascii="宋体" w:hAnsi="宋体"/>
                <w:sz w:val="20"/>
                <w:szCs w:val="20"/>
              </w:rPr>
            </w:pPr>
            <w:r>
              <w:rPr>
                <w:rFonts w:ascii="宋体" w:hAnsi="宋体" w:hint="eastAsia"/>
                <w:sz w:val="20"/>
                <w:szCs w:val="20"/>
              </w:rPr>
              <w:t>谈判开始时间</w:t>
            </w:r>
            <w:r>
              <w:rPr>
                <w:rFonts w:ascii="宋体" w:hAnsi="宋体" w:hint="eastAsia"/>
                <w:sz w:val="20"/>
                <w:szCs w:val="20"/>
                <w:u w:val="single"/>
              </w:rPr>
              <w:t>__/ _</w:t>
            </w:r>
            <w:r>
              <w:rPr>
                <w:rFonts w:ascii="宋体" w:hAnsi="宋体" w:hint="eastAsia"/>
                <w:sz w:val="20"/>
                <w:szCs w:val="20"/>
              </w:rPr>
              <w:t>年</w:t>
            </w:r>
            <w:r>
              <w:rPr>
                <w:rFonts w:ascii="宋体" w:hAnsi="宋体" w:hint="eastAsia"/>
                <w:sz w:val="20"/>
                <w:szCs w:val="20"/>
                <w:u w:val="single"/>
              </w:rPr>
              <w:t>__/ _</w:t>
            </w:r>
            <w:r>
              <w:rPr>
                <w:rFonts w:ascii="宋体" w:hAnsi="宋体" w:hint="eastAsia"/>
                <w:sz w:val="20"/>
                <w:szCs w:val="20"/>
              </w:rPr>
              <w:t>月</w:t>
            </w:r>
            <w:r>
              <w:rPr>
                <w:rFonts w:ascii="宋体" w:hAnsi="宋体" w:hint="eastAsia"/>
                <w:sz w:val="20"/>
                <w:szCs w:val="20"/>
                <w:u w:val="single"/>
              </w:rPr>
              <w:t>__/ _</w:t>
            </w:r>
            <w:r>
              <w:rPr>
                <w:rFonts w:ascii="宋体" w:hAnsi="宋体" w:hint="eastAsia"/>
                <w:sz w:val="20"/>
                <w:szCs w:val="20"/>
              </w:rPr>
              <w:t>日</w:t>
            </w:r>
            <w:r>
              <w:rPr>
                <w:rFonts w:ascii="宋体" w:hAnsi="宋体" w:hint="eastAsia"/>
                <w:sz w:val="20"/>
                <w:szCs w:val="20"/>
                <w:u w:val="single"/>
              </w:rPr>
              <w:t>__/ _</w:t>
            </w:r>
            <w:r>
              <w:rPr>
                <w:rFonts w:ascii="宋体" w:hAnsi="宋体" w:hint="eastAsia"/>
                <w:sz w:val="20"/>
                <w:szCs w:val="20"/>
              </w:rPr>
              <w:t>时</w:t>
            </w:r>
            <w:r>
              <w:rPr>
                <w:rFonts w:ascii="宋体" w:hAnsi="宋体" w:hint="eastAsia"/>
                <w:sz w:val="20"/>
                <w:szCs w:val="20"/>
                <w:u w:val="single"/>
              </w:rPr>
              <w:t>__/ _</w:t>
            </w:r>
            <w:r>
              <w:rPr>
                <w:rFonts w:ascii="宋体" w:hAnsi="宋体" w:hint="eastAsia"/>
                <w:sz w:val="20"/>
                <w:szCs w:val="20"/>
              </w:rPr>
              <w:t>分</w:t>
            </w:r>
          </w:p>
          <w:p w:rsidR="007D46A8" w:rsidRDefault="007D46A8">
            <w:pPr>
              <w:pStyle w:val="ac"/>
              <w:rPr>
                <w:rFonts w:ascii="宋体" w:hAnsi="宋体"/>
                <w:sz w:val="20"/>
                <w:szCs w:val="20"/>
              </w:rPr>
            </w:pPr>
            <w:r>
              <w:rPr>
                <w:rFonts w:ascii="宋体" w:hAnsi="宋体" w:hint="eastAsia"/>
                <w:sz w:val="20"/>
                <w:szCs w:val="20"/>
              </w:rPr>
              <w:t>谈判地点：</w:t>
            </w:r>
            <w:r>
              <w:rPr>
                <w:rFonts w:ascii="宋体" w:hAnsi="宋体" w:cs="宋体" w:hint="eastAsia"/>
                <w:color w:val="000000"/>
                <w:sz w:val="20"/>
                <w:szCs w:val="20"/>
                <w:u w:val="single"/>
              </w:rPr>
              <w:t xml:space="preserve">                  /              </w:t>
            </w:r>
          </w:p>
        </w:tc>
      </w:tr>
      <w:tr w:rsidR="007D46A8">
        <w:trPr>
          <w:trHeight w:val="992"/>
        </w:trPr>
        <w:tc>
          <w:tcPr>
            <w:tcW w:w="734" w:type="dxa"/>
            <w:vAlign w:val="center"/>
          </w:tcPr>
          <w:p w:rsidR="007D46A8" w:rsidRDefault="007D46A8">
            <w:pPr>
              <w:pStyle w:val="ac"/>
              <w:jc w:val="center"/>
              <w:rPr>
                <w:rFonts w:ascii="宋体" w:hAnsi="宋体"/>
                <w:sz w:val="20"/>
                <w:szCs w:val="20"/>
              </w:rPr>
            </w:pPr>
            <w:r>
              <w:rPr>
                <w:rFonts w:ascii="宋体" w:hAnsi="宋体" w:hint="eastAsia"/>
                <w:sz w:val="20"/>
                <w:szCs w:val="20"/>
              </w:rPr>
              <w:t>21.3</w:t>
            </w:r>
          </w:p>
        </w:tc>
        <w:tc>
          <w:tcPr>
            <w:tcW w:w="1846" w:type="dxa"/>
            <w:vAlign w:val="center"/>
          </w:tcPr>
          <w:p w:rsidR="007D46A8" w:rsidRDefault="007D46A8">
            <w:pPr>
              <w:pStyle w:val="ac"/>
              <w:rPr>
                <w:rFonts w:ascii="宋体" w:hAnsi="宋体"/>
                <w:sz w:val="20"/>
                <w:szCs w:val="20"/>
              </w:rPr>
            </w:pPr>
            <w:r>
              <w:rPr>
                <w:rFonts w:ascii="宋体" w:hAnsi="宋体" w:hint="eastAsia"/>
                <w:sz w:val="20"/>
                <w:szCs w:val="20"/>
              </w:rPr>
              <w:t>履约担保</w:t>
            </w:r>
          </w:p>
        </w:tc>
        <w:tc>
          <w:tcPr>
            <w:tcW w:w="6505" w:type="dxa"/>
            <w:vAlign w:val="center"/>
          </w:tcPr>
          <w:p w:rsidR="007D46A8" w:rsidRDefault="007D46A8">
            <w:pPr>
              <w:pStyle w:val="ac"/>
              <w:rPr>
                <w:rFonts w:ascii="宋体" w:hAnsi="宋体" w:cs="宋体"/>
                <w:color w:val="000000"/>
                <w:sz w:val="20"/>
                <w:szCs w:val="20"/>
              </w:rPr>
            </w:pPr>
            <w:r>
              <w:rPr>
                <w:rFonts w:ascii="宋体" w:hAnsi="宋体" w:hint="eastAsia"/>
                <w:sz w:val="20"/>
                <w:szCs w:val="20"/>
              </w:rPr>
              <w:sym w:font="Wingdings 2" w:char="0052"/>
            </w:r>
            <w:r>
              <w:rPr>
                <w:rFonts w:ascii="宋体" w:hAnsi="宋体" w:cs="宋体" w:hint="eastAsia"/>
                <w:color w:val="000000"/>
                <w:sz w:val="20"/>
                <w:szCs w:val="20"/>
              </w:rPr>
              <w:t>不提供</w:t>
            </w:r>
          </w:p>
          <w:p w:rsidR="007D46A8" w:rsidRDefault="007D46A8">
            <w:pPr>
              <w:pStyle w:val="ac"/>
              <w:rPr>
                <w:rFonts w:ascii="宋体" w:hAnsi="宋体" w:cs="宋体"/>
                <w:color w:val="000000"/>
                <w:sz w:val="20"/>
                <w:szCs w:val="20"/>
              </w:rPr>
            </w:pPr>
            <w:r>
              <w:rPr>
                <w:rFonts w:ascii="宋体" w:hAnsi="宋体" w:cs="宋体" w:hint="eastAsia"/>
                <w:color w:val="000000"/>
                <w:sz w:val="20"/>
                <w:szCs w:val="20"/>
              </w:rPr>
              <w:t>□提供，履约担保金额：</w:t>
            </w:r>
            <w:r>
              <w:rPr>
                <w:rFonts w:ascii="宋体" w:hAnsi="宋体" w:cs="宋体" w:hint="eastAsia"/>
                <w:color w:val="000000"/>
                <w:sz w:val="20"/>
                <w:szCs w:val="20"/>
                <w:u w:val="single"/>
              </w:rPr>
              <w:t xml:space="preserve">          /          </w:t>
            </w:r>
          </w:p>
          <w:p w:rsidR="007D46A8" w:rsidRDefault="007D46A8">
            <w:pPr>
              <w:pStyle w:val="ac"/>
              <w:ind w:firstLineChars="400" w:firstLine="800"/>
              <w:rPr>
                <w:rFonts w:ascii="宋体" w:hAnsi="宋体"/>
                <w:sz w:val="20"/>
                <w:szCs w:val="20"/>
              </w:rPr>
            </w:pPr>
            <w:r>
              <w:rPr>
                <w:rFonts w:ascii="宋体" w:hAnsi="宋体" w:cs="宋体" w:hint="eastAsia"/>
                <w:color w:val="000000"/>
                <w:sz w:val="20"/>
                <w:szCs w:val="20"/>
              </w:rPr>
              <w:t>履约担保形式：</w:t>
            </w:r>
            <w:r>
              <w:rPr>
                <w:rFonts w:ascii="宋体" w:hAnsi="宋体" w:cs="宋体" w:hint="eastAsia"/>
                <w:color w:val="000000"/>
                <w:sz w:val="20"/>
                <w:szCs w:val="20"/>
                <w:u w:val="single"/>
              </w:rPr>
              <w:t xml:space="preserve">         /           </w:t>
            </w:r>
          </w:p>
        </w:tc>
      </w:tr>
      <w:tr w:rsidR="007D46A8">
        <w:trPr>
          <w:trHeight w:val="397"/>
        </w:trPr>
        <w:tc>
          <w:tcPr>
            <w:tcW w:w="734" w:type="dxa"/>
            <w:vAlign w:val="center"/>
          </w:tcPr>
          <w:p w:rsidR="007D46A8" w:rsidRDefault="007D46A8">
            <w:pPr>
              <w:pStyle w:val="ac"/>
              <w:spacing w:line="360" w:lineRule="auto"/>
              <w:jc w:val="center"/>
            </w:pPr>
            <w:r>
              <w:rPr>
                <w:rFonts w:hint="eastAsia"/>
              </w:rPr>
              <w:t>22</w:t>
            </w:r>
          </w:p>
        </w:tc>
        <w:tc>
          <w:tcPr>
            <w:tcW w:w="1846" w:type="dxa"/>
            <w:vAlign w:val="center"/>
          </w:tcPr>
          <w:p w:rsidR="007D46A8" w:rsidRDefault="007D46A8">
            <w:pPr>
              <w:pStyle w:val="ac"/>
              <w:spacing w:line="360" w:lineRule="auto"/>
            </w:pPr>
            <w:r>
              <w:rPr>
                <w:rFonts w:hint="eastAsia"/>
              </w:rPr>
              <w:t>报价及合同主要条款</w:t>
            </w:r>
          </w:p>
        </w:tc>
        <w:tc>
          <w:tcPr>
            <w:tcW w:w="6505" w:type="dxa"/>
            <w:tcBorders>
              <w:bottom w:val="single" w:sz="4" w:space="0" w:color="auto"/>
            </w:tcBorders>
            <w:vAlign w:val="center"/>
          </w:tcPr>
          <w:p w:rsidR="007D46A8" w:rsidRDefault="007D46A8">
            <w:pPr>
              <w:pStyle w:val="ac"/>
              <w:spacing w:line="360" w:lineRule="auto"/>
              <w:rPr>
                <w:rFonts w:ascii="宋体" w:hAnsi="宋体"/>
                <w:sz w:val="20"/>
                <w:szCs w:val="20"/>
              </w:rPr>
            </w:pPr>
            <w:r>
              <w:rPr>
                <w:rFonts w:ascii="宋体" w:hAnsi="宋体" w:hint="eastAsia"/>
                <w:b/>
                <w:sz w:val="20"/>
                <w:szCs w:val="20"/>
              </w:rPr>
              <w:t>一、报价注意事项</w:t>
            </w:r>
            <w:r>
              <w:rPr>
                <w:rFonts w:ascii="宋体" w:hAnsi="宋体" w:hint="eastAsia"/>
                <w:sz w:val="20"/>
                <w:szCs w:val="20"/>
              </w:rPr>
              <w:t>：</w:t>
            </w:r>
          </w:p>
          <w:p w:rsidR="007D46A8" w:rsidRDefault="007D46A8">
            <w:pPr>
              <w:pStyle w:val="ac"/>
              <w:spacing w:line="360" w:lineRule="auto"/>
              <w:rPr>
                <w:rFonts w:ascii="宋体" w:hAnsi="宋体"/>
                <w:b/>
                <w:sz w:val="20"/>
                <w:szCs w:val="20"/>
              </w:rPr>
            </w:pPr>
            <w:r>
              <w:rPr>
                <w:rFonts w:ascii="宋体" w:hAnsi="宋体" w:hint="eastAsia"/>
                <w:sz w:val="20"/>
                <w:szCs w:val="20"/>
              </w:rPr>
              <w:t>1、</w:t>
            </w:r>
            <w:r w:rsidR="007A1808" w:rsidRPr="005323B4">
              <w:rPr>
                <w:rFonts w:ascii="宋体" w:hAnsi="宋体" w:hint="eastAsia"/>
                <w:sz w:val="20"/>
                <w:szCs w:val="20"/>
              </w:rPr>
              <w:t>请按物料信息(及用途说明)报价</w:t>
            </w:r>
            <w:r w:rsidR="007A1808">
              <w:rPr>
                <w:rFonts w:ascii="宋体" w:hAnsi="宋体" w:hint="eastAsia"/>
                <w:sz w:val="20"/>
                <w:szCs w:val="20"/>
              </w:rPr>
              <w:t>（有技术规范的参考技术规范）</w:t>
            </w:r>
            <w:r>
              <w:rPr>
                <w:rFonts w:ascii="宋体" w:hAnsi="宋体" w:hint="eastAsia"/>
                <w:sz w:val="20"/>
                <w:szCs w:val="20"/>
              </w:rPr>
              <w:t>；</w:t>
            </w:r>
            <w:r>
              <w:rPr>
                <w:rFonts w:ascii="宋体" w:hAnsi="宋体" w:hint="eastAsia"/>
                <w:b/>
                <w:sz w:val="20"/>
                <w:szCs w:val="20"/>
              </w:rPr>
              <w:t>报价文件中所有资料请用PDF格式扫描为一个文件上传；</w:t>
            </w:r>
          </w:p>
          <w:p w:rsidR="007D46A8" w:rsidRDefault="007D46A8">
            <w:pPr>
              <w:pStyle w:val="ac"/>
              <w:spacing w:line="360" w:lineRule="auto"/>
              <w:rPr>
                <w:rFonts w:ascii="宋体" w:hAnsi="宋体"/>
                <w:sz w:val="20"/>
                <w:szCs w:val="20"/>
              </w:rPr>
            </w:pPr>
            <w:r>
              <w:rPr>
                <w:rFonts w:ascii="宋体" w:hAnsi="宋体" w:hint="eastAsia"/>
                <w:sz w:val="20"/>
                <w:szCs w:val="20"/>
              </w:rPr>
              <w:t>2、报价为到货总价；运、杂、保费包含在总价中，不得单独报价，若报出，此部分由成交人承担，采购人不予支付；</w:t>
            </w:r>
          </w:p>
          <w:p w:rsidR="007D46A8" w:rsidRDefault="007D46A8">
            <w:pPr>
              <w:pStyle w:val="ac"/>
              <w:spacing w:line="360" w:lineRule="auto"/>
              <w:rPr>
                <w:rFonts w:ascii="宋体" w:hAnsi="宋体"/>
                <w:sz w:val="20"/>
                <w:szCs w:val="20"/>
              </w:rPr>
            </w:pPr>
            <w:r>
              <w:rPr>
                <w:rFonts w:ascii="宋体" w:hAnsi="宋体" w:hint="eastAsia"/>
                <w:sz w:val="20"/>
                <w:szCs w:val="20"/>
              </w:rPr>
              <w:lastRenderedPageBreak/>
              <w:t>3、价格一次报出、不得更改；</w:t>
            </w:r>
          </w:p>
          <w:p w:rsidR="007D46A8" w:rsidRDefault="007D46A8">
            <w:pPr>
              <w:pStyle w:val="ac"/>
              <w:spacing w:line="360" w:lineRule="auto"/>
              <w:rPr>
                <w:rFonts w:ascii="宋体" w:hAnsi="宋体"/>
                <w:sz w:val="20"/>
                <w:szCs w:val="20"/>
              </w:rPr>
            </w:pPr>
            <w:r>
              <w:rPr>
                <w:rFonts w:ascii="宋体" w:hAnsi="宋体" w:hint="eastAsia"/>
                <w:sz w:val="20"/>
                <w:szCs w:val="20"/>
              </w:rPr>
              <w:t>4、报价前详细阅读附件，不上传响应文件视为无效报价；报价文件如不特别说明，视为同意采购方案及询价文件所有有关商务、技术要求；</w:t>
            </w:r>
          </w:p>
          <w:p w:rsidR="007D46A8" w:rsidRDefault="007D46A8">
            <w:pPr>
              <w:pStyle w:val="ac"/>
              <w:spacing w:line="360" w:lineRule="auto"/>
              <w:rPr>
                <w:rFonts w:ascii="宋体" w:hAnsi="宋体"/>
                <w:sz w:val="20"/>
                <w:szCs w:val="20"/>
              </w:rPr>
            </w:pPr>
            <w:r>
              <w:rPr>
                <w:rFonts w:ascii="宋体" w:hAnsi="宋体" w:cs="Arial" w:hint="eastAsia"/>
                <w:sz w:val="20"/>
                <w:szCs w:val="20"/>
              </w:rPr>
              <w:t>5、</w:t>
            </w:r>
            <w:r>
              <w:rPr>
                <w:rFonts w:ascii="宋体" w:hAnsi="宋体" w:hint="eastAsia"/>
                <w:sz w:val="20"/>
                <w:szCs w:val="20"/>
              </w:rPr>
              <w:t>接中标通知请到华能电商平台确认。</w:t>
            </w:r>
          </w:p>
          <w:p w:rsidR="007D46A8" w:rsidRDefault="007D46A8">
            <w:pPr>
              <w:pStyle w:val="ac"/>
              <w:spacing w:line="360" w:lineRule="auto"/>
              <w:rPr>
                <w:rFonts w:ascii="宋体" w:hAnsi="宋体"/>
                <w:b/>
                <w:sz w:val="20"/>
                <w:szCs w:val="20"/>
              </w:rPr>
            </w:pPr>
            <w:r>
              <w:rPr>
                <w:rFonts w:ascii="宋体" w:hAnsi="宋体" w:hint="eastAsia"/>
                <w:b/>
                <w:sz w:val="20"/>
                <w:szCs w:val="20"/>
              </w:rPr>
              <w:t>二、合同主要条款：</w:t>
            </w:r>
          </w:p>
          <w:p w:rsidR="007D46A8" w:rsidRDefault="007D46A8">
            <w:pPr>
              <w:pStyle w:val="ac"/>
              <w:spacing w:line="360" w:lineRule="auto"/>
              <w:rPr>
                <w:rFonts w:ascii="宋体" w:hAnsi="宋体" w:cs="Arial"/>
                <w:sz w:val="20"/>
                <w:szCs w:val="20"/>
              </w:rPr>
            </w:pPr>
            <w:r>
              <w:rPr>
                <w:rFonts w:ascii="宋体" w:hAnsi="宋体" w:hint="eastAsia"/>
                <w:sz w:val="20"/>
                <w:szCs w:val="20"/>
              </w:rPr>
              <w:t>1、</w:t>
            </w:r>
            <w:r>
              <w:rPr>
                <w:rFonts w:ascii="宋体" w:hAnsi="宋体" w:cs="Arial" w:hint="eastAsia"/>
                <w:sz w:val="20"/>
                <w:szCs w:val="20"/>
              </w:rPr>
              <w:t>以电商平台报价结果生成采购订单，采购合同以订单价格为准；双方应接受因甲方系统含税价-净价换算、数据四舍五入等因素造成的误差；</w:t>
            </w:r>
          </w:p>
          <w:p w:rsidR="007D46A8" w:rsidRDefault="007D46A8">
            <w:pPr>
              <w:pStyle w:val="ac"/>
              <w:spacing w:line="360" w:lineRule="auto"/>
              <w:rPr>
                <w:rFonts w:ascii="宋体" w:hAnsi="宋体" w:cs="Arial"/>
                <w:sz w:val="20"/>
                <w:szCs w:val="20"/>
              </w:rPr>
            </w:pPr>
            <w:r>
              <w:rPr>
                <w:rFonts w:ascii="宋体" w:hAnsi="宋体" w:hint="eastAsia"/>
                <w:sz w:val="20"/>
                <w:szCs w:val="20"/>
              </w:rPr>
              <w:t>2、</w:t>
            </w:r>
            <w:r>
              <w:rPr>
                <w:rFonts w:ascii="宋体" w:hAnsi="宋体" w:cs="Arial" w:hint="eastAsia"/>
                <w:sz w:val="20"/>
                <w:szCs w:val="20"/>
              </w:rPr>
              <w:t>中标总金额10万及以上签订合同，10万以下签订采购订单；</w:t>
            </w:r>
          </w:p>
          <w:p w:rsidR="009C190C" w:rsidRDefault="007D46A8">
            <w:pPr>
              <w:pStyle w:val="ac"/>
              <w:spacing w:line="360" w:lineRule="auto"/>
              <w:rPr>
                <w:rFonts w:ascii="宋体" w:hAnsi="宋体" w:cs="Arial"/>
                <w:sz w:val="20"/>
                <w:szCs w:val="20"/>
              </w:rPr>
            </w:pPr>
            <w:r>
              <w:rPr>
                <w:rFonts w:ascii="宋体" w:hAnsi="宋体" w:cs="Arial" w:hint="eastAsia"/>
                <w:sz w:val="20"/>
                <w:szCs w:val="20"/>
              </w:rPr>
              <w:t>3、</w:t>
            </w:r>
            <w:r w:rsidR="00895E1F">
              <w:rPr>
                <w:rFonts w:ascii="宋体" w:hAnsi="宋体" w:cs="Arial" w:hint="eastAsia"/>
                <w:sz w:val="20"/>
                <w:szCs w:val="20"/>
              </w:rPr>
              <w:t>质保金</w:t>
            </w:r>
          </w:p>
          <w:p w:rsidR="009C190C" w:rsidRDefault="009F3452">
            <w:pPr>
              <w:pStyle w:val="ac"/>
              <w:spacing w:line="360" w:lineRule="auto"/>
              <w:rPr>
                <w:rFonts w:ascii="宋体" w:hAnsi="宋体" w:cs="Arial"/>
                <w:sz w:val="20"/>
                <w:szCs w:val="20"/>
              </w:rPr>
            </w:pPr>
            <w:r w:rsidRPr="005323B4">
              <w:rPr>
                <w:rFonts w:ascii="宋体" w:hAnsi="宋体" w:hint="eastAsia"/>
                <w:sz w:val="20"/>
                <w:szCs w:val="20"/>
              </w:rPr>
              <w:sym w:font="Wingdings 2" w:char="0052"/>
            </w:r>
            <w:r w:rsidR="00895E1F" w:rsidRPr="004C17EA">
              <w:rPr>
                <w:rFonts w:ascii="宋体" w:hAnsi="宋体" w:cs="Arial" w:hint="eastAsia"/>
                <w:sz w:val="20"/>
                <w:szCs w:val="20"/>
              </w:rPr>
              <w:t>本项目</w:t>
            </w:r>
            <w:r w:rsidR="00895E1F" w:rsidRPr="004C17EA">
              <w:rPr>
                <w:rFonts w:ascii="宋体" w:hAnsi="宋体" w:cs="Arial" w:hint="eastAsia"/>
                <w:b/>
                <w:sz w:val="20"/>
                <w:szCs w:val="20"/>
              </w:rPr>
              <w:t>无</w:t>
            </w:r>
            <w:r w:rsidR="00895E1F" w:rsidRPr="004C17EA">
              <w:rPr>
                <w:rFonts w:ascii="宋体" w:hAnsi="宋体" w:cs="Arial" w:hint="eastAsia"/>
                <w:sz w:val="20"/>
                <w:szCs w:val="20"/>
              </w:rPr>
              <w:t>质保金。</w:t>
            </w:r>
          </w:p>
          <w:p w:rsidR="007D46A8" w:rsidRDefault="009F3452">
            <w:pPr>
              <w:pStyle w:val="ac"/>
              <w:spacing w:line="360" w:lineRule="auto"/>
              <w:rPr>
                <w:rFonts w:ascii="宋体" w:hAnsi="宋体" w:cs="Arial"/>
                <w:sz w:val="20"/>
                <w:szCs w:val="20"/>
              </w:rPr>
            </w:pPr>
            <w:r>
              <w:rPr>
                <w:rFonts w:ascii="宋体" w:hAnsi="宋体" w:cs="Arial" w:hint="eastAsia"/>
                <w:sz w:val="20"/>
                <w:szCs w:val="20"/>
              </w:rPr>
              <w:t>□</w:t>
            </w:r>
            <w:r w:rsidR="007D46A8">
              <w:rPr>
                <w:rFonts w:ascii="宋体" w:hAnsi="宋体" w:cs="Arial" w:hint="eastAsia"/>
                <w:sz w:val="20"/>
                <w:szCs w:val="20"/>
              </w:rPr>
              <w:t>本项目</w:t>
            </w:r>
            <w:r w:rsidR="007D46A8">
              <w:rPr>
                <w:rFonts w:ascii="宋体" w:hAnsi="宋体" w:cs="Arial" w:hint="eastAsia"/>
                <w:b/>
                <w:sz w:val="20"/>
                <w:szCs w:val="20"/>
              </w:rPr>
              <w:t>有</w:t>
            </w:r>
            <w:r w:rsidR="007D46A8">
              <w:rPr>
                <w:rFonts w:ascii="宋体" w:hAnsi="宋体" w:cs="Arial" w:hint="eastAsia"/>
                <w:sz w:val="20"/>
                <w:szCs w:val="20"/>
              </w:rPr>
              <w:t>质保金，质保金为合同价的5%；质保期限自设备试运行起一年；质保期满，设备通过最终验收，卖方提供符合合同要求的收据等材料，支付质保金</w:t>
            </w:r>
            <w:r w:rsidR="00A41B15">
              <w:rPr>
                <w:rFonts w:ascii="宋体" w:hAnsi="宋体" w:cs="Arial" w:hint="eastAsia"/>
                <w:sz w:val="20"/>
                <w:szCs w:val="20"/>
              </w:rPr>
              <w:t>。</w:t>
            </w:r>
          </w:p>
          <w:p w:rsidR="007D46A8" w:rsidRDefault="007D46A8">
            <w:pPr>
              <w:pStyle w:val="ac"/>
              <w:spacing w:line="360" w:lineRule="auto"/>
              <w:rPr>
                <w:rFonts w:ascii="宋体" w:hAnsi="宋体" w:cs="Arial"/>
                <w:sz w:val="20"/>
                <w:szCs w:val="20"/>
              </w:rPr>
            </w:pPr>
            <w:r>
              <w:rPr>
                <w:rFonts w:ascii="宋体" w:hAnsi="宋体" w:cs="Arial" w:hint="eastAsia"/>
                <w:sz w:val="20"/>
                <w:szCs w:val="20"/>
              </w:rPr>
              <w:t>4、对于需称重计量的物料验收以按电厂磅单入库结算：</w:t>
            </w:r>
          </w:p>
          <w:p w:rsidR="007D46A8" w:rsidRDefault="007D46A8">
            <w:pPr>
              <w:pStyle w:val="ac"/>
              <w:spacing w:line="360" w:lineRule="auto"/>
              <w:rPr>
                <w:rFonts w:ascii="宋体" w:hAnsi="宋体" w:cs="Arial"/>
                <w:sz w:val="20"/>
                <w:szCs w:val="20"/>
              </w:rPr>
            </w:pPr>
            <w:r>
              <w:rPr>
                <w:rFonts w:ascii="宋体" w:hAnsi="宋体" w:cs="Arial" w:hint="eastAsia"/>
                <w:sz w:val="20"/>
                <w:szCs w:val="20"/>
              </w:rPr>
              <w:t>（1）交货量小于订单（合同）的据实结算；交货量超出10%以内的据实结算，超出10%部分不予入库结算；对于整件物料可通过调整件数调整供货量，以最接近订单量的件数重量据实结算；</w:t>
            </w:r>
          </w:p>
          <w:p w:rsidR="007D46A8" w:rsidRPr="00A41B15" w:rsidRDefault="007D46A8">
            <w:pPr>
              <w:pStyle w:val="ac"/>
              <w:spacing w:line="360" w:lineRule="auto"/>
              <w:rPr>
                <w:rFonts w:ascii="宋体" w:hAnsi="宋体" w:cs="Arial"/>
                <w:sz w:val="20"/>
                <w:szCs w:val="20"/>
              </w:rPr>
            </w:pPr>
            <w:r>
              <w:rPr>
                <w:rFonts w:ascii="宋体" w:hAnsi="宋体" w:cs="Arial" w:hint="eastAsia"/>
                <w:sz w:val="20"/>
                <w:szCs w:val="20"/>
              </w:rPr>
              <w:t>（2）对于地磅难以称量的物料或地磅无法准确称量的物料，可以采用理算或库房磅秤称重结算，经专业人员、库房人员、采购员、供应商签字确认</w:t>
            </w:r>
            <w:r w:rsidR="00A41B15">
              <w:rPr>
                <w:rFonts w:ascii="宋体" w:hAnsi="宋体" w:cs="Arial" w:hint="eastAsia"/>
                <w:sz w:val="20"/>
                <w:szCs w:val="20"/>
              </w:rPr>
              <w:t>。</w:t>
            </w:r>
            <w:r w:rsidRPr="00A41B15">
              <w:rPr>
                <w:rFonts w:ascii="宋体" w:hAnsi="宋体" w:cs="Arial" w:hint="eastAsia"/>
                <w:sz w:val="20"/>
                <w:szCs w:val="20"/>
              </w:rPr>
              <w:t>5、供货时按报价内容及采购文件要求，提供相关证明资料，否则不予以验收；</w:t>
            </w:r>
          </w:p>
          <w:p w:rsidR="007D46A8" w:rsidRPr="00A41B15" w:rsidRDefault="007D46A8">
            <w:pPr>
              <w:pStyle w:val="ac"/>
              <w:spacing w:line="360" w:lineRule="auto"/>
              <w:rPr>
                <w:rFonts w:ascii="宋体" w:hAnsi="宋体"/>
                <w:sz w:val="20"/>
                <w:szCs w:val="20"/>
              </w:rPr>
            </w:pPr>
            <w:r w:rsidRPr="00A41B15">
              <w:rPr>
                <w:rFonts w:ascii="宋体" w:hAnsi="宋体" w:cs="Arial" w:hint="eastAsia"/>
                <w:sz w:val="20"/>
                <w:szCs w:val="20"/>
              </w:rPr>
              <w:t>6、进口产品应提供原产地证明、进口产品报价单、合格证等证明材料。</w:t>
            </w:r>
          </w:p>
          <w:p w:rsidR="007D46A8" w:rsidRPr="00A41B15" w:rsidRDefault="007D46A8">
            <w:pPr>
              <w:pStyle w:val="ac"/>
              <w:spacing w:line="360" w:lineRule="auto"/>
              <w:rPr>
                <w:rFonts w:ascii="宋体" w:hAnsi="宋体"/>
                <w:sz w:val="20"/>
                <w:szCs w:val="20"/>
              </w:rPr>
            </w:pPr>
            <w:r w:rsidRPr="00A41B15">
              <w:rPr>
                <w:rFonts w:ascii="宋体" w:hAnsi="宋体" w:hint="eastAsia"/>
                <w:sz w:val="20"/>
                <w:szCs w:val="20"/>
              </w:rPr>
              <w:t>7、支付方式：</w:t>
            </w:r>
          </w:p>
          <w:p w:rsidR="007D46A8" w:rsidRDefault="009F3452">
            <w:pPr>
              <w:pStyle w:val="ac"/>
              <w:spacing w:line="360" w:lineRule="auto"/>
              <w:rPr>
                <w:rFonts w:ascii="宋体" w:hAnsi="宋体" w:cs="Arial"/>
                <w:sz w:val="20"/>
                <w:szCs w:val="20"/>
              </w:rPr>
            </w:pPr>
            <w:r>
              <w:rPr>
                <w:rFonts w:ascii="宋体" w:hAnsi="宋体" w:cs="Arial" w:hint="eastAsia"/>
                <w:sz w:val="20"/>
                <w:szCs w:val="20"/>
              </w:rPr>
              <w:t>□</w:t>
            </w:r>
            <w:r w:rsidR="007D46A8">
              <w:rPr>
                <w:rFonts w:ascii="宋体" w:hAnsi="宋体" w:cs="Arial" w:hint="eastAsia"/>
                <w:sz w:val="20"/>
                <w:szCs w:val="20"/>
              </w:rPr>
              <w:t>支付合同总价的95%作为到货款，质保金为合同总价的5%，质保期限一年</w:t>
            </w:r>
            <w:r w:rsidR="00045707">
              <w:rPr>
                <w:rFonts w:ascii="宋体" w:hAnsi="宋体" w:cs="Arial" w:hint="eastAsia"/>
                <w:sz w:val="20"/>
                <w:szCs w:val="20"/>
              </w:rPr>
              <w:t>；质保期满，设备通过最终验收，卖方提供符合合同要求的收据等材料后，</w:t>
            </w:r>
            <w:r w:rsidR="007D46A8">
              <w:rPr>
                <w:rFonts w:ascii="宋体" w:hAnsi="宋体" w:cs="Arial" w:hint="eastAsia"/>
                <w:sz w:val="20"/>
                <w:szCs w:val="20"/>
              </w:rPr>
              <w:t>支付质保金；</w:t>
            </w:r>
          </w:p>
          <w:p w:rsidR="007D46A8" w:rsidRDefault="009F3452">
            <w:pPr>
              <w:pStyle w:val="ac"/>
              <w:spacing w:line="360" w:lineRule="auto"/>
              <w:rPr>
                <w:rFonts w:ascii="宋体" w:hAnsi="宋体" w:cs="Arial"/>
                <w:sz w:val="20"/>
                <w:szCs w:val="20"/>
              </w:rPr>
            </w:pPr>
            <w:r w:rsidRPr="005323B4">
              <w:rPr>
                <w:rFonts w:ascii="宋体" w:hAnsi="宋体" w:hint="eastAsia"/>
                <w:sz w:val="20"/>
                <w:szCs w:val="20"/>
              </w:rPr>
              <w:sym w:font="Wingdings 2" w:char="0052"/>
            </w:r>
            <w:r w:rsidR="007D46A8">
              <w:rPr>
                <w:rFonts w:ascii="宋体" w:hAnsi="宋体" w:cs="Arial" w:hint="eastAsia"/>
                <w:sz w:val="20"/>
                <w:szCs w:val="20"/>
              </w:rPr>
              <w:t>标的验收合格，支付合同总价的100%作为到货款；</w:t>
            </w:r>
          </w:p>
          <w:p w:rsidR="007D46A8" w:rsidRDefault="007D46A8">
            <w:pPr>
              <w:pStyle w:val="ac"/>
              <w:spacing w:line="360" w:lineRule="auto"/>
              <w:rPr>
                <w:rFonts w:ascii="宋体" w:hAnsi="宋体" w:cs="Arial"/>
                <w:sz w:val="20"/>
                <w:szCs w:val="20"/>
              </w:rPr>
            </w:pPr>
            <w:r>
              <w:rPr>
                <w:rFonts w:ascii="宋体" w:hAnsi="宋体" w:cs="Arial" w:hint="eastAsia"/>
                <w:sz w:val="20"/>
                <w:szCs w:val="20"/>
              </w:rPr>
              <w:t>□甲方支付合同总价10%预付款，乙方提供合同总价10%履约保函；80%到货款，5%临时验收款、5%最终验收款；</w:t>
            </w:r>
          </w:p>
          <w:p w:rsidR="007D46A8" w:rsidRDefault="007D46A8">
            <w:pPr>
              <w:pStyle w:val="ac"/>
              <w:spacing w:line="360" w:lineRule="auto"/>
              <w:rPr>
                <w:rFonts w:ascii="宋体" w:hAnsi="宋体" w:cs="Arial"/>
                <w:sz w:val="20"/>
                <w:szCs w:val="20"/>
              </w:rPr>
            </w:pPr>
            <w:r>
              <w:rPr>
                <w:rFonts w:ascii="宋体" w:hAnsi="宋体" w:cs="Arial" w:hint="eastAsia"/>
                <w:sz w:val="20"/>
                <w:szCs w:val="20"/>
              </w:rPr>
              <w:t>□其它方式</w:t>
            </w:r>
          </w:p>
          <w:p w:rsidR="007D46A8" w:rsidRDefault="007D46A8">
            <w:pPr>
              <w:pStyle w:val="ac"/>
              <w:spacing w:line="360" w:lineRule="auto"/>
              <w:rPr>
                <w:rFonts w:ascii="宋体" w:hAnsi="宋体"/>
                <w:sz w:val="20"/>
                <w:szCs w:val="20"/>
              </w:rPr>
            </w:pPr>
            <w:r>
              <w:rPr>
                <w:rFonts w:ascii="宋体" w:hAnsi="宋体" w:hint="eastAsia"/>
                <w:sz w:val="20"/>
                <w:szCs w:val="20"/>
              </w:rPr>
              <w:t>支付时间：</w:t>
            </w:r>
            <w:r w:rsidR="00361071">
              <w:rPr>
                <w:rFonts w:ascii="宋体" w:hAnsi="宋体" w:cs="Arial" w:hint="eastAsia"/>
                <w:sz w:val="20"/>
                <w:szCs w:val="20"/>
              </w:rPr>
              <w:t>标的</w:t>
            </w:r>
            <w:r w:rsidR="00C8795D">
              <w:rPr>
                <w:rFonts w:ascii="宋体" w:hAnsi="宋体" w:cs="Arial" w:hint="eastAsia"/>
                <w:sz w:val="20"/>
                <w:szCs w:val="20"/>
              </w:rPr>
              <w:t>验收合格，</w:t>
            </w:r>
            <w:r w:rsidR="00C8795D">
              <w:rPr>
                <w:rFonts w:ascii="宋体" w:hAnsi="宋体" w:hint="eastAsia"/>
                <w:sz w:val="20"/>
                <w:szCs w:val="20"/>
              </w:rPr>
              <w:t>入库完成，</w:t>
            </w:r>
            <w:r>
              <w:rPr>
                <w:rFonts w:ascii="宋体" w:hAnsi="宋体" w:hint="eastAsia"/>
                <w:sz w:val="20"/>
                <w:szCs w:val="20"/>
              </w:rPr>
              <w:t>甲方收到合格发票60日内支付合同款。</w:t>
            </w:r>
          </w:p>
          <w:p w:rsidR="007D46A8" w:rsidRPr="00A41B15" w:rsidRDefault="007D46A8">
            <w:pPr>
              <w:pStyle w:val="ac"/>
              <w:spacing w:line="360" w:lineRule="auto"/>
              <w:rPr>
                <w:rFonts w:ascii="宋体" w:hAnsi="宋体"/>
                <w:sz w:val="20"/>
                <w:szCs w:val="20"/>
              </w:rPr>
            </w:pPr>
            <w:r w:rsidRPr="00A41B15">
              <w:rPr>
                <w:rFonts w:ascii="宋体" w:hAnsi="宋体" w:hint="eastAsia"/>
                <w:sz w:val="20"/>
                <w:szCs w:val="20"/>
              </w:rPr>
              <w:t>8、违约责任：</w:t>
            </w:r>
          </w:p>
          <w:p w:rsidR="007D46A8" w:rsidRDefault="007D46A8">
            <w:pPr>
              <w:pStyle w:val="ac"/>
              <w:spacing w:line="360" w:lineRule="auto"/>
              <w:rPr>
                <w:rFonts w:ascii="宋体" w:hAnsi="宋体"/>
                <w:sz w:val="20"/>
                <w:szCs w:val="20"/>
              </w:rPr>
            </w:pPr>
            <w:r>
              <w:rPr>
                <w:rFonts w:ascii="宋体" w:hAnsi="宋体" w:hint="eastAsia"/>
                <w:sz w:val="20"/>
                <w:szCs w:val="20"/>
              </w:rPr>
              <w:lastRenderedPageBreak/>
              <w:t>（1）如果不是由于采购人原因或要求推迟交货而供应商未能按本合同附件规定的交货期交货时(人力不可抗拒事件除外)，采购人有权按下列比例向供应商收取罚款：迟交1-4周，每周罚迟交货物金额的1％；迟交第5-8周，每周罚迟交货物金额的1.5％；迟交第9周及以上，则每周罚迟交货物金额的2％；不满一周按一周计算。</w:t>
            </w:r>
          </w:p>
          <w:p w:rsidR="007D46A8" w:rsidRDefault="007D46A8">
            <w:pPr>
              <w:pStyle w:val="ac"/>
              <w:spacing w:line="360" w:lineRule="auto"/>
              <w:rPr>
                <w:rFonts w:ascii="宋体" w:hAnsi="宋体"/>
                <w:sz w:val="20"/>
                <w:szCs w:val="20"/>
              </w:rPr>
            </w:pPr>
            <w:r>
              <w:rPr>
                <w:rFonts w:ascii="宋体" w:hAnsi="宋体" w:hint="eastAsia"/>
                <w:sz w:val="20"/>
                <w:szCs w:val="20"/>
              </w:rPr>
              <w:t>（2）每项合同设备迟交货物的罚款总金额不超过该项合同设备合同总价的10％，供应商支付迟交罚款，并不解除供应商按照合同继续交货的义务。</w:t>
            </w:r>
          </w:p>
          <w:p w:rsidR="007D46A8" w:rsidRDefault="007D46A8">
            <w:pPr>
              <w:pStyle w:val="ac"/>
              <w:spacing w:line="360" w:lineRule="auto"/>
              <w:rPr>
                <w:rFonts w:ascii="宋体" w:hAnsi="宋体"/>
                <w:sz w:val="20"/>
                <w:szCs w:val="20"/>
              </w:rPr>
            </w:pPr>
            <w:r>
              <w:rPr>
                <w:rFonts w:ascii="宋体" w:hAnsi="宋体" w:hint="eastAsia"/>
                <w:sz w:val="20"/>
                <w:szCs w:val="20"/>
              </w:rPr>
              <w:t>对安装、试运行有重大影响的货物迟交超一个月时，采购人应保留与供应商协商的权力，共同商定供应商应向采购人赔偿的损失，如协商不能达成一致时，采购人有权终止部分或全部合同。</w:t>
            </w:r>
          </w:p>
          <w:p w:rsidR="007D46A8" w:rsidRDefault="007D46A8">
            <w:pPr>
              <w:pStyle w:val="ac"/>
              <w:spacing w:line="360" w:lineRule="auto"/>
              <w:rPr>
                <w:rFonts w:ascii="宋体" w:hAnsi="宋体"/>
                <w:sz w:val="20"/>
                <w:szCs w:val="20"/>
              </w:rPr>
            </w:pPr>
            <w:r>
              <w:rPr>
                <w:rFonts w:ascii="宋体" w:hAnsi="宋体" w:hint="eastAsia"/>
                <w:sz w:val="20"/>
                <w:szCs w:val="20"/>
              </w:rPr>
              <w:t>（3）技术参数类考核条款以技术规范书或技术要求为准</w:t>
            </w:r>
            <w:r w:rsidR="007B6C0F">
              <w:rPr>
                <w:rFonts w:ascii="宋体" w:hAnsi="宋体" w:hint="eastAsia"/>
                <w:sz w:val="20"/>
                <w:szCs w:val="20"/>
              </w:rPr>
              <w:t>。</w:t>
            </w:r>
          </w:p>
          <w:p w:rsidR="007D46A8" w:rsidRDefault="007D46A8">
            <w:pPr>
              <w:pStyle w:val="ac"/>
              <w:spacing w:line="360" w:lineRule="auto"/>
              <w:rPr>
                <w:rFonts w:ascii="Times New Roman" w:hAnsi="Times New Roman"/>
                <w:sz w:val="24"/>
                <w:szCs w:val="24"/>
              </w:rPr>
            </w:pPr>
            <w:r>
              <w:rPr>
                <w:rFonts w:ascii="宋体" w:hAnsi="宋体" w:hint="eastAsia"/>
                <w:sz w:val="20"/>
                <w:szCs w:val="20"/>
              </w:rPr>
              <w:t>（4）其他条款以华能集团公司标准合同文本为准。</w:t>
            </w:r>
          </w:p>
        </w:tc>
      </w:tr>
      <w:tr w:rsidR="007D46A8">
        <w:trPr>
          <w:trHeight w:val="1109"/>
        </w:trPr>
        <w:tc>
          <w:tcPr>
            <w:tcW w:w="734" w:type="dxa"/>
            <w:shd w:val="clear" w:color="auto" w:fill="auto"/>
            <w:vAlign w:val="center"/>
          </w:tcPr>
          <w:p w:rsidR="007D46A8" w:rsidRDefault="007D46A8">
            <w:pPr>
              <w:pStyle w:val="ac"/>
              <w:jc w:val="center"/>
              <w:rPr>
                <w:b/>
              </w:rPr>
            </w:pPr>
            <w:r>
              <w:rPr>
                <w:rFonts w:hint="eastAsia"/>
                <w:b/>
              </w:rPr>
              <w:lastRenderedPageBreak/>
              <w:t>23</w:t>
            </w:r>
          </w:p>
        </w:tc>
        <w:tc>
          <w:tcPr>
            <w:tcW w:w="1846" w:type="dxa"/>
            <w:shd w:val="clear" w:color="auto" w:fill="auto"/>
            <w:vAlign w:val="center"/>
          </w:tcPr>
          <w:p w:rsidR="007D46A8" w:rsidRDefault="007D46A8">
            <w:pPr>
              <w:pStyle w:val="ac"/>
              <w:rPr>
                <w:rFonts w:ascii="宋体" w:hAnsi="宋体"/>
                <w:b/>
                <w:sz w:val="20"/>
                <w:szCs w:val="20"/>
              </w:rPr>
            </w:pPr>
            <w:r>
              <w:rPr>
                <w:rFonts w:ascii="宋体" w:hAnsi="宋体" w:hint="eastAsia"/>
                <w:b/>
                <w:sz w:val="20"/>
                <w:szCs w:val="20"/>
              </w:rPr>
              <w:t>其他需要注意的问题</w:t>
            </w:r>
          </w:p>
        </w:tc>
        <w:tc>
          <w:tcPr>
            <w:tcW w:w="6505" w:type="dxa"/>
            <w:shd w:val="clear" w:color="auto" w:fill="DDD9C3"/>
            <w:vAlign w:val="center"/>
          </w:tcPr>
          <w:p w:rsidR="007D46A8" w:rsidRDefault="007D46A8">
            <w:pPr>
              <w:pStyle w:val="ac"/>
              <w:spacing w:line="360" w:lineRule="auto"/>
              <w:rPr>
                <w:rFonts w:ascii="宋体" w:hAnsi="宋体"/>
                <w:sz w:val="20"/>
                <w:szCs w:val="20"/>
              </w:rPr>
            </w:pPr>
            <w:r>
              <w:rPr>
                <w:rFonts w:ascii="宋体" w:hAnsi="宋体" w:hint="eastAsia"/>
                <w:sz w:val="20"/>
                <w:szCs w:val="20"/>
              </w:rPr>
              <w:t>1、供应商报价时请详细阅读本采购文件，有问题及时沟通澄清。如报价，视为同意采购文件所有要求；中标后不能完全履约，视情节按《华能集团供应商管理办法》给予相应处置。</w:t>
            </w:r>
          </w:p>
          <w:p w:rsidR="007D46A8" w:rsidRDefault="007D46A8">
            <w:pPr>
              <w:pStyle w:val="ac"/>
              <w:spacing w:line="360" w:lineRule="auto"/>
              <w:rPr>
                <w:rFonts w:ascii="宋体" w:hAnsi="宋体"/>
                <w:sz w:val="20"/>
                <w:szCs w:val="20"/>
              </w:rPr>
            </w:pPr>
            <w:r>
              <w:rPr>
                <w:rFonts w:ascii="宋体" w:hAnsi="宋体" w:hint="eastAsia"/>
                <w:sz w:val="20"/>
                <w:szCs w:val="20"/>
              </w:rPr>
              <w:t>2、供应商对响应文件中提供的证明材料真实性负责。查实有弄虚作假行为、供货质量、交货期（服务期）不按合同约定，造成工期延误、恶意报价或中标后恶意调高价格等行为的供应商，按《华能集团供应商管理办法》给予相应暂停合作、移除供应商库等处置；</w:t>
            </w:r>
          </w:p>
          <w:p w:rsidR="007D46A8" w:rsidRDefault="007D46A8">
            <w:pPr>
              <w:pStyle w:val="ac"/>
              <w:spacing w:line="360" w:lineRule="auto"/>
              <w:rPr>
                <w:rFonts w:ascii="宋体" w:hAnsi="宋体"/>
                <w:sz w:val="20"/>
                <w:szCs w:val="20"/>
              </w:rPr>
            </w:pPr>
            <w:r>
              <w:rPr>
                <w:rFonts w:ascii="宋体" w:hAnsi="宋体" w:hint="eastAsia"/>
                <w:sz w:val="20"/>
                <w:szCs w:val="20"/>
              </w:rPr>
              <w:t>3、确定成交人后发现的上述行为的，采购人可以取消其成交资格，并按照《中国华能集团有限公司供应商管理办法》及实施细则等相关规定处理。</w:t>
            </w:r>
          </w:p>
        </w:tc>
      </w:tr>
    </w:tbl>
    <w:p w:rsidR="007D46A8" w:rsidRDefault="007D46A8">
      <w:pPr>
        <w:ind w:firstLine="480"/>
      </w:pPr>
      <w:r>
        <w:rPr>
          <w:rFonts w:hint="eastAsia"/>
          <w:kern w:val="0"/>
        </w:rPr>
        <w:t>备注：供应商须知前附表是对</w:t>
      </w:r>
      <w:r>
        <w:rPr>
          <w:rFonts w:hint="eastAsia"/>
        </w:rPr>
        <w:t>供应商须知的具体补充和修改，如有矛盾，应以本表为准。</w:t>
      </w:r>
    </w:p>
    <w:p w:rsidR="007D46A8" w:rsidRDefault="007D46A8">
      <w:pPr>
        <w:pStyle w:val="2"/>
        <w:spacing w:before="120"/>
      </w:pPr>
      <w:bookmarkStart w:id="52" w:name="_Toc748"/>
      <w:r>
        <w:rPr>
          <w:rFonts w:hint="eastAsia"/>
        </w:rPr>
        <w:t>1.</w:t>
      </w:r>
      <w:r>
        <w:t xml:space="preserve"> </w:t>
      </w:r>
      <w:r>
        <w:rPr>
          <w:rFonts w:hint="eastAsia"/>
        </w:rPr>
        <w:t>适用范围</w:t>
      </w:r>
      <w:bookmarkEnd w:id="52"/>
    </w:p>
    <w:p w:rsidR="007D46A8" w:rsidRDefault="007D46A8">
      <w:pPr>
        <w:ind w:firstLine="480"/>
      </w:pPr>
      <w:r>
        <w:rPr>
          <w:rFonts w:hint="eastAsia"/>
        </w:rPr>
        <w:t>本采购文件仅适用于本项目公告</w:t>
      </w:r>
      <w:r>
        <w:rPr>
          <w:rFonts w:hint="eastAsia"/>
        </w:rPr>
        <w:t>/</w:t>
      </w:r>
      <w:r>
        <w:rPr>
          <w:rFonts w:hint="eastAsia"/>
        </w:rPr>
        <w:t>邀请函中所述项目。</w:t>
      </w:r>
    </w:p>
    <w:p w:rsidR="007D46A8" w:rsidRDefault="007D46A8">
      <w:pPr>
        <w:pStyle w:val="2"/>
        <w:spacing w:before="120"/>
      </w:pPr>
      <w:bookmarkStart w:id="53" w:name="_Toc16891"/>
      <w:r>
        <w:rPr>
          <w:rFonts w:hint="eastAsia"/>
        </w:rPr>
        <w:t>2.</w:t>
      </w:r>
      <w:r>
        <w:t xml:space="preserve"> </w:t>
      </w:r>
      <w:r>
        <w:rPr>
          <w:rFonts w:hint="eastAsia"/>
        </w:rPr>
        <w:t>定义</w:t>
      </w:r>
      <w:bookmarkEnd w:id="53"/>
    </w:p>
    <w:p w:rsidR="007D46A8" w:rsidRDefault="007D46A8">
      <w:pPr>
        <w:ind w:firstLine="480"/>
      </w:pPr>
      <w:r>
        <w:rPr>
          <w:rFonts w:hint="eastAsia"/>
        </w:rPr>
        <w:t>2.1</w:t>
      </w:r>
      <w:r>
        <w:t xml:space="preserve"> </w:t>
      </w:r>
      <w:r>
        <w:rPr>
          <w:rFonts w:hint="eastAsia"/>
        </w:rPr>
        <w:t>采购人：指依法提出采购项目进行采购的法人或其他组织，采购人及联系方式见前附表。</w:t>
      </w:r>
    </w:p>
    <w:p w:rsidR="007D46A8" w:rsidRDefault="007D46A8">
      <w:pPr>
        <w:ind w:firstLine="480"/>
      </w:pPr>
      <w:r>
        <w:rPr>
          <w:rFonts w:hint="eastAsia"/>
        </w:rPr>
        <w:t xml:space="preserve">2.2 </w:t>
      </w:r>
      <w:r>
        <w:rPr>
          <w:rFonts w:hint="eastAsia"/>
        </w:rPr>
        <w:t>供应商：指响应询价采购，参与询价竞争的法人或其他组织。</w:t>
      </w:r>
    </w:p>
    <w:p w:rsidR="007D46A8" w:rsidRDefault="007D46A8">
      <w:pPr>
        <w:ind w:firstLine="480"/>
      </w:pPr>
      <w:r>
        <w:rPr>
          <w:rFonts w:hint="eastAsia"/>
        </w:rPr>
        <w:t>2.3</w:t>
      </w:r>
      <w:r>
        <w:t xml:space="preserve"> </w:t>
      </w:r>
      <w:r>
        <w:rPr>
          <w:rFonts w:hint="eastAsia"/>
        </w:rPr>
        <w:t>成交人：指最终被授予合同的供应商。</w:t>
      </w:r>
    </w:p>
    <w:p w:rsidR="007D46A8" w:rsidRDefault="007D46A8">
      <w:pPr>
        <w:pStyle w:val="2"/>
        <w:spacing w:beforeLines="0"/>
      </w:pPr>
      <w:bookmarkStart w:id="54" w:name="_Toc11420"/>
      <w:r>
        <w:rPr>
          <w:rFonts w:hint="eastAsia"/>
        </w:rPr>
        <w:lastRenderedPageBreak/>
        <w:t>3.</w:t>
      </w:r>
      <w:r>
        <w:t xml:space="preserve"> </w:t>
      </w:r>
      <w:r>
        <w:rPr>
          <w:rFonts w:hint="eastAsia"/>
        </w:rPr>
        <w:t>询价费用</w:t>
      </w:r>
      <w:bookmarkEnd w:id="54"/>
    </w:p>
    <w:p w:rsidR="007D46A8" w:rsidRDefault="007D46A8">
      <w:pPr>
        <w:ind w:firstLine="480"/>
      </w:pPr>
      <w:r>
        <w:rPr>
          <w:rFonts w:hint="eastAsia"/>
        </w:rPr>
        <w:t>供应商应承担与其参加询价有关的所有费用。不论询价过程和结果如何，供应商应自行承担所有与参加询价有关的费用，采购人在任何情况下均无义务和责任承担这些费用。</w:t>
      </w:r>
    </w:p>
    <w:p w:rsidR="007D46A8" w:rsidRDefault="007D46A8">
      <w:pPr>
        <w:pStyle w:val="2"/>
        <w:spacing w:before="120"/>
      </w:pPr>
      <w:bookmarkStart w:id="55" w:name="_Toc4225"/>
      <w:r>
        <w:rPr>
          <w:rFonts w:hint="eastAsia"/>
        </w:rPr>
        <w:t xml:space="preserve">4. </w:t>
      </w:r>
      <w:r>
        <w:rPr>
          <w:rFonts w:hint="eastAsia"/>
        </w:rPr>
        <w:t>现场踏勘</w:t>
      </w:r>
      <w:bookmarkEnd w:id="55"/>
    </w:p>
    <w:p w:rsidR="007D46A8" w:rsidRDefault="007D46A8">
      <w:pPr>
        <w:ind w:firstLine="480"/>
      </w:pPr>
      <w:r>
        <w:rPr>
          <w:rFonts w:hint="eastAsia"/>
        </w:rPr>
        <w:t xml:space="preserve">4.1 </w:t>
      </w:r>
      <w:r>
        <w:rPr>
          <w:rFonts w:hint="eastAsia"/>
        </w:rPr>
        <w:t>供应商须知前附表规定组织踏勘现场的，采购人按供应商须知前附表规定的时间、地点组织供应商踏勘项目现场。</w:t>
      </w:r>
      <w:r>
        <w:rPr>
          <w:rFonts w:hint="eastAsia"/>
        </w:rPr>
        <w:t xml:space="preserve"> </w:t>
      </w:r>
    </w:p>
    <w:p w:rsidR="007D46A8" w:rsidRDefault="007D46A8">
      <w:pPr>
        <w:ind w:firstLine="480"/>
      </w:pPr>
      <w:r>
        <w:rPr>
          <w:rFonts w:hint="eastAsia"/>
        </w:rPr>
        <w:t xml:space="preserve">4.2 </w:t>
      </w:r>
      <w:r>
        <w:rPr>
          <w:rFonts w:hint="eastAsia"/>
        </w:rPr>
        <w:t>供应商自行负责在踏勘现场中所发生的人员伤亡和财产损失。</w:t>
      </w:r>
    </w:p>
    <w:p w:rsidR="007D46A8" w:rsidRDefault="007D46A8">
      <w:pPr>
        <w:ind w:firstLine="480"/>
      </w:pPr>
      <w:r>
        <w:rPr>
          <w:rFonts w:hint="eastAsia"/>
        </w:rPr>
        <w:t xml:space="preserve">4.3 </w:t>
      </w:r>
      <w:r>
        <w:rPr>
          <w:rFonts w:hint="eastAsia"/>
        </w:rPr>
        <w:t>采购人在踏勘现场中介绍的项目场地和相关的周边环境情况，仅供供应商在编制响应文件时参考，采购人不对供应商据此作出的判断和决策负责。</w:t>
      </w:r>
    </w:p>
    <w:p w:rsidR="007D46A8" w:rsidRDefault="007D46A8">
      <w:pPr>
        <w:pStyle w:val="2"/>
        <w:spacing w:before="120"/>
      </w:pPr>
      <w:bookmarkStart w:id="56" w:name="_Toc26599"/>
      <w:r>
        <w:rPr>
          <w:rFonts w:hint="eastAsia"/>
        </w:rPr>
        <w:t>5.</w:t>
      </w:r>
      <w:r>
        <w:t xml:space="preserve"> </w:t>
      </w:r>
      <w:r>
        <w:rPr>
          <w:rFonts w:hint="eastAsia"/>
        </w:rPr>
        <w:t>采购文件的构成</w:t>
      </w:r>
      <w:bookmarkEnd w:id="56"/>
    </w:p>
    <w:p w:rsidR="007D46A8" w:rsidRDefault="007D46A8">
      <w:pPr>
        <w:ind w:firstLine="480"/>
      </w:pPr>
      <w:r>
        <w:rPr>
          <w:rFonts w:hint="eastAsia"/>
          <w:kern w:val="0"/>
        </w:rPr>
        <w:t xml:space="preserve">5.1 </w:t>
      </w:r>
      <w:r>
        <w:rPr>
          <w:rFonts w:hint="eastAsia"/>
        </w:rPr>
        <w:t>采购文件由下列文件以及在询价过程中发出的修正和补充文件组成：</w:t>
      </w:r>
    </w:p>
    <w:p w:rsidR="007D46A8" w:rsidRDefault="007D46A8">
      <w:pPr>
        <w:ind w:firstLine="480"/>
      </w:pPr>
      <w:r>
        <w:rPr>
          <w:rFonts w:hint="eastAsia"/>
        </w:rPr>
        <w:t>第一章</w:t>
      </w:r>
      <w:r>
        <w:rPr>
          <w:rFonts w:hint="eastAsia"/>
        </w:rPr>
        <w:tab/>
        <w:t xml:space="preserve"> </w:t>
      </w:r>
      <w:r>
        <w:rPr>
          <w:rFonts w:hint="eastAsia"/>
        </w:rPr>
        <w:t>采购公告</w:t>
      </w:r>
      <w:r>
        <w:rPr>
          <w:rFonts w:hint="eastAsia"/>
        </w:rPr>
        <w:t>/</w:t>
      </w:r>
      <w:r>
        <w:rPr>
          <w:rFonts w:hint="eastAsia"/>
        </w:rPr>
        <w:t>采购邀请函</w:t>
      </w:r>
    </w:p>
    <w:p w:rsidR="007D46A8" w:rsidRDefault="007D46A8">
      <w:pPr>
        <w:ind w:firstLine="480"/>
      </w:pPr>
      <w:r>
        <w:rPr>
          <w:rFonts w:hint="eastAsia"/>
        </w:rPr>
        <w:t>第二章</w:t>
      </w:r>
      <w:r>
        <w:rPr>
          <w:rFonts w:hint="eastAsia"/>
        </w:rPr>
        <w:tab/>
        <w:t xml:space="preserve"> </w:t>
      </w:r>
      <w:r>
        <w:rPr>
          <w:rFonts w:hint="eastAsia"/>
        </w:rPr>
        <w:t>供应商须知及前附表</w:t>
      </w:r>
    </w:p>
    <w:p w:rsidR="007D46A8" w:rsidRDefault="007D46A8">
      <w:pPr>
        <w:ind w:firstLine="480"/>
      </w:pPr>
      <w:r>
        <w:rPr>
          <w:rFonts w:hint="eastAsia"/>
        </w:rPr>
        <w:t>第三章</w:t>
      </w:r>
      <w:r>
        <w:rPr>
          <w:rFonts w:hint="eastAsia"/>
        </w:rPr>
        <w:tab/>
        <w:t xml:space="preserve"> </w:t>
      </w:r>
      <w:r>
        <w:rPr>
          <w:rFonts w:hint="eastAsia"/>
        </w:rPr>
        <w:t>评审办法</w:t>
      </w:r>
    </w:p>
    <w:p w:rsidR="007D46A8" w:rsidRDefault="007D46A8">
      <w:pPr>
        <w:ind w:firstLine="480"/>
      </w:pPr>
      <w:r>
        <w:rPr>
          <w:rFonts w:hint="eastAsia"/>
        </w:rPr>
        <w:t>第四章</w:t>
      </w:r>
      <w:r>
        <w:rPr>
          <w:rFonts w:hint="eastAsia"/>
        </w:rPr>
        <w:tab/>
        <w:t xml:space="preserve"> </w:t>
      </w:r>
      <w:r>
        <w:rPr>
          <w:rFonts w:hint="eastAsia"/>
        </w:rPr>
        <w:t>合同草案</w:t>
      </w:r>
    </w:p>
    <w:p w:rsidR="007D46A8" w:rsidRDefault="007D46A8">
      <w:pPr>
        <w:ind w:firstLine="480"/>
      </w:pPr>
      <w:r>
        <w:rPr>
          <w:rFonts w:hint="eastAsia"/>
        </w:rPr>
        <w:t>第五章</w:t>
      </w:r>
      <w:r>
        <w:rPr>
          <w:rFonts w:hint="eastAsia"/>
        </w:rPr>
        <w:tab/>
        <w:t xml:space="preserve"> </w:t>
      </w:r>
      <w:r>
        <w:rPr>
          <w:rFonts w:hint="eastAsia"/>
        </w:rPr>
        <w:t>采购需求</w:t>
      </w:r>
    </w:p>
    <w:p w:rsidR="007D46A8" w:rsidRDefault="007D46A8">
      <w:pPr>
        <w:ind w:firstLine="480"/>
      </w:pPr>
      <w:r>
        <w:rPr>
          <w:rFonts w:hint="eastAsia"/>
        </w:rPr>
        <w:t>第六章</w:t>
      </w:r>
      <w:r>
        <w:rPr>
          <w:rFonts w:hint="eastAsia"/>
        </w:rPr>
        <w:tab/>
        <w:t xml:space="preserve"> </w:t>
      </w:r>
      <w:r>
        <w:rPr>
          <w:rFonts w:hint="eastAsia"/>
        </w:rPr>
        <w:t>响应文件格式</w:t>
      </w:r>
    </w:p>
    <w:p w:rsidR="007D46A8" w:rsidRDefault="007D46A8">
      <w:pPr>
        <w:ind w:firstLine="480"/>
      </w:pPr>
      <w:r>
        <w:rPr>
          <w:rFonts w:hint="eastAsia"/>
        </w:rPr>
        <w:t xml:space="preserve">5.2 </w:t>
      </w:r>
      <w:r>
        <w:rPr>
          <w:rFonts w:hint="eastAsia"/>
        </w:rPr>
        <w:t>供应商下载采购文件过程中，如发现下载不成功或下载的文件格式有误等问题请务必于采购文件发售期内联系电子商务平台客服热线。如果供应商不按上述要求提出而造成不良后果，电子商务平台不承担责任。</w:t>
      </w:r>
    </w:p>
    <w:p w:rsidR="007D46A8" w:rsidRDefault="007D46A8">
      <w:pPr>
        <w:ind w:firstLine="480"/>
      </w:pPr>
      <w:r>
        <w:rPr>
          <w:rFonts w:hint="eastAsia"/>
        </w:rPr>
        <w:t xml:space="preserve">5.3 </w:t>
      </w:r>
      <w:r>
        <w:rPr>
          <w:rFonts w:hint="eastAsia"/>
        </w:rPr>
        <w:t>供应商应认真阅读采购文件中所有的事项、格式、条款和要求等。供应商没有按照采购文件要求提交全部资料，或者响应文件没有对采购文件在各方面都做出实质性响应，可能导致其竞争性谈判被拒绝。</w:t>
      </w:r>
    </w:p>
    <w:p w:rsidR="007D46A8" w:rsidRDefault="007D46A8">
      <w:pPr>
        <w:ind w:firstLine="480"/>
      </w:pPr>
      <w:r>
        <w:rPr>
          <w:rFonts w:hint="eastAsia"/>
        </w:rPr>
        <w:t xml:space="preserve">5.4 </w:t>
      </w:r>
      <w:r>
        <w:rPr>
          <w:rFonts w:hint="eastAsia"/>
        </w:rPr>
        <w:t>响应文件一经递交成功即表示供应商确认采购文件的法律效力，并对此采购文件提出的要求做出相应的响应，承担与采购文件要求相适应的民事、经济和法律责任。</w:t>
      </w:r>
    </w:p>
    <w:p w:rsidR="007D46A8" w:rsidRDefault="007D46A8">
      <w:pPr>
        <w:ind w:firstLine="480"/>
      </w:pPr>
      <w:r>
        <w:rPr>
          <w:rFonts w:hint="eastAsia"/>
        </w:rPr>
        <w:t xml:space="preserve">5.5 </w:t>
      </w:r>
      <w:r>
        <w:rPr>
          <w:rFonts w:hint="eastAsia"/>
        </w:rPr>
        <w:t>由于供应商对采购文件的误解与疏忽或报价误差，而导致询价失败或成交后的任何风险，其责任均由供应商自负。</w:t>
      </w:r>
    </w:p>
    <w:p w:rsidR="007D46A8" w:rsidRDefault="007D46A8">
      <w:pPr>
        <w:pStyle w:val="2"/>
        <w:spacing w:before="120"/>
      </w:pPr>
      <w:bookmarkStart w:id="57" w:name="_Toc19748"/>
      <w:r>
        <w:rPr>
          <w:rFonts w:hint="eastAsia"/>
        </w:rPr>
        <w:lastRenderedPageBreak/>
        <w:t xml:space="preserve">6. </w:t>
      </w:r>
      <w:r>
        <w:rPr>
          <w:rFonts w:hint="eastAsia"/>
        </w:rPr>
        <w:t>采购文件的澄清、修改、补充</w:t>
      </w:r>
      <w:bookmarkEnd w:id="57"/>
    </w:p>
    <w:p w:rsidR="007D46A8" w:rsidRDefault="007D46A8">
      <w:pPr>
        <w:ind w:firstLine="480"/>
      </w:pPr>
      <w:r>
        <w:rPr>
          <w:rFonts w:hint="eastAsia"/>
        </w:rPr>
        <w:t>6.1</w:t>
      </w:r>
      <w:r>
        <w:rPr>
          <w:rFonts w:hint="eastAsia"/>
        </w:rPr>
        <w:t>任何要求对采购文件进行澄清的供应商，均应在供应商须知前附表规定的时间提出。在谈判截止期前的任何时候，无论出于何种原因，采购人</w:t>
      </w:r>
      <w:r>
        <w:rPr>
          <w:rFonts w:hint="eastAsia"/>
        </w:rPr>
        <w:t>/</w:t>
      </w:r>
      <w:r>
        <w:rPr>
          <w:rFonts w:hint="eastAsia"/>
        </w:rPr>
        <w:t>采购代理机构可主动地对采购文件进行修改、补充。</w:t>
      </w:r>
    </w:p>
    <w:p w:rsidR="007D46A8" w:rsidRDefault="007D46A8">
      <w:pPr>
        <w:ind w:firstLine="480"/>
      </w:pPr>
      <w:r>
        <w:rPr>
          <w:rFonts w:hint="eastAsia"/>
        </w:rPr>
        <w:t>6.2</w:t>
      </w:r>
      <w:r>
        <w:rPr>
          <w:rFonts w:hint="eastAsia"/>
        </w:rPr>
        <w:t>采购文件的澄清和修改将以书面形式通知供应商。采购文件的澄清和修改均作为采购文件的组成部分，对供应商具有约束力。供应商应在收到通知后进行确认。如果供应商不予确认，引起的后果由供应商自行承担。</w:t>
      </w:r>
    </w:p>
    <w:p w:rsidR="007D46A8" w:rsidRDefault="007D46A8">
      <w:pPr>
        <w:ind w:firstLine="480"/>
      </w:pPr>
      <w:r>
        <w:rPr>
          <w:rFonts w:hint="eastAsia"/>
        </w:rPr>
        <w:t>6.3</w:t>
      </w:r>
      <w:r>
        <w:t xml:space="preserve"> </w:t>
      </w:r>
      <w:r>
        <w:rPr>
          <w:rFonts w:hint="eastAsia"/>
        </w:rPr>
        <w:t>为使</w:t>
      </w:r>
      <w:r>
        <w:rPr>
          <w:rFonts w:ascii="宋体" w:hAnsi="宋体" w:cs="Arial" w:hint="eastAsia"/>
          <w:szCs w:val="24"/>
        </w:rPr>
        <w:t>供应商</w:t>
      </w:r>
      <w:r>
        <w:rPr>
          <w:rFonts w:hint="eastAsia"/>
        </w:rPr>
        <w:t>有充分时间对采购文件的修改部分进行研究，采购人可适当延长询价文件的递交截止时间，并以书面形式通知所有购买采购文件的</w:t>
      </w:r>
      <w:r>
        <w:rPr>
          <w:rFonts w:ascii="宋体" w:hAnsi="宋体" w:cs="Arial" w:hint="eastAsia"/>
          <w:szCs w:val="24"/>
        </w:rPr>
        <w:t>供应商</w:t>
      </w:r>
      <w:r>
        <w:rPr>
          <w:rFonts w:hint="eastAsia"/>
        </w:rPr>
        <w:t>。</w:t>
      </w:r>
    </w:p>
    <w:p w:rsidR="007D46A8" w:rsidRDefault="007D46A8">
      <w:pPr>
        <w:pStyle w:val="2"/>
        <w:spacing w:before="120"/>
      </w:pPr>
      <w:bookmarkStart w:id="58" w:name="_Toc15630"/>
      <w:r>
        <w:rPr>
          <w:rFonts w:hint="eastAsia"/>
        </w:rPr>
        <w:t>7.</w:t>
      </w:r>
      <w:r>
        <w:t xml:space="preserve"> </w:t>
      </w:r>
      <w:r>
        <w:rPr>
          <w:rFonts w:hint="eastAsia"/>
        </w:rPr>
        <w:t>编制基本要求</w:t>
      </w:r>
      <w:bookmarkEnd w:id="58"/>
    </w:p>
    <w:p w:rsidR="007D46A8" w:rsidRDefault="007D46A8">
      <w:pPr>
        <w:ind w:firstLine="480"/>
      </w:pPr>
      <w:r>
        <w:rPr>
          <w:rFonts w:hint="eastAsia"/>
        </w:rPr>
        <w:t>7.1</w:t>
      </w:r>
      <w:r>
        <w:rPr>
          <w:rFonts w:hint="eastAsia"/>
          <w:b/>
        </w:rPr>
        <w:t xml:space="preserve"> </w:t>
      </w:r>
      <w:r>
        <w:rPr>
          <w:rFonts w:hint="eastAsia"/>
        </w:rPr>
        <w:t>供应商应在认真阅读，充分理解本采购文件所有内容（包括所有的澄清、修改、补充内容）的基础上，按照“第六章响应文件格式”的要求编制完整的响应文件。</w:t>
      </w:r>
    </w:p>
    <w:p w:rsidR="007D46A8" w:rsidRDefault="007D46A8">
      <w:pPr>
        <w:ind w:firstLine="480"/>
      </w:pPr>
      <w:r>
        <w:rPr>
          <w:rFonts w:hint="eastAsia"/>
        </w:rPr>
        <w:t xml:space="preserve">7.2 </w:t>
      </w:r>
      <w:r>
        <w:rPr>
          <w:rFonts w:hint="eastAsia"/>
        </w:rPr>
        <w:t>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rsidR="007D46A8" w:rsidRDefault="007D46A8">
      <w:pPr>
        <w:ind w:firstLine="480"/>
      </w:pPr>
      <w:r>
        <w:rPr>
          <w:rFonts w:hint="eastAsia"/>
        </w:rPr>
        <w:t xml:space="preserve">7.3 </w:t>
      </w:r>
      <w:r>
        <w:rPr>
          <w:rFonts w:hint="eastAsia"/>
        </w:rPr>
        <w:t>如果响应文件填报的内容不详，或没有提供采购文件中所要求的全部资料及数据，给评审造成困难，责任由供应商自行承担。</w:t>
      </w:r>
    </w:p>
    <w:p w:rsidR="007D46A8" w:rsidRDefault="007D46A8">
      <w:pPr>
        <w:ind w:firstLine="480"/>
      </w:pPr>
      <w:r>
        <w:rPr>
          <w:rFonts w:hint="eastAsia"/>
        </w:rPr>
        <w:t>7.4</w:t>
      </w:r>
      <w:r>
        <w:rPr>
          <w:rFonts w:hint="eastAsia"/>
        </w:rPr>
        <w:t>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rsidR="007D46A8" w:rsidRDefault="007D46A8">
      <w:pPr>
        <w:pStyle w:val="2"/>
        <w:spacing w:before="120"/>
      </w:pPr>
      <w:bookmarkStart w:id="59" w:name="_Toc10398"/>
      <w:r>
        <w:rPr>
          <w:rFonts w:hint="eastAsia"/>
        </w:rPr>
        <w:t>8.</w:t>
      </w:r>
      <w:r>
        <w:t xml:space="preserve"> </w:t>
      </w:r>
      <w:r>
        <w:rPr>
          <w:rFonts w:hint="eastAsia"/>
        </w:rPr>
        <w:t>语言和计量单位</w:t>
      </w:r>
      <w:bookmarkEnd w:id="59"/>
    </w:p>
    <w:p w:rsidR="007D46A8" w:rsidRDefault="007D46A8">
      <w:pPr>
        <w:ind w:firstLine="480"/>
      </w:pPr>
      <w:r>
        <w:rPr>
          <w:rFonts w:hint="eastAsia"/>
        </w:rPr>
        <w:t>8.1</w:t>
      </w:r>
      <w:r>
        <w:t xml:space="preserve"> </w:t>
      </w:r>
      <w:r>
        <w:rPr>
          <w:rFonts w:hint="eastAsia"/>
          <w:lang w:val="zh-CN"/>
        </w:rPr>
        <w:t>响应文件及供应商与</w:t>
      </w:r>
      <w:r>
        <w:rPr>
          <w:rFonts w:hint="eastAsia"/>
        </w:rPr>
        <w:t>采购人</w:t>
      </w:r>
      <w:r>
        <w:rPr>
          <w:rFonts w:hint="eastAsia"/>
          <w:lang w:val="zh-CN"/>
        </w:rPr>
        <w:t>之间的凡与采购有关的来往信函和文件均使用中文，若其中有其它语言的书面材料，则应附有中文译文，并以中文译文为准。</w:t>
      </w:r>
    </w:p>
    <w:p w:rsidR="007D46A8" w:rsidRDefault="007D46A8">
      <w:pPr>
        <w:ind w:firstLine="480"/>
      </w:pPr>
      <w:r>
        <w:rPr>
          <w:rFonts w:hint="eastAsia"/>
        </w:rPr>
        <w:t>8.2</w:t>
      </w:r>
      <w:r>
        <w:t xml:space="preserve"> </w:t>
      </w:r>
      <w:r>
        <w:rPr>
          <w:rFonts w:hint="eastAsia"/>
        </w:rPr>
        <w:t>除非采购文件中另有规定，计量单位均采用中华人民共和国法定的计量单位。</w:t>
      </w:r>
    </w:p>
    <w:p w:rsidR="007D46A8" w:rsidRDefault="007D46A8">
      <w:pPr>
        <w:pStyle w:val="2"/>
        <w:spacing w:before="120"/>
      </w:pPr>
      <w:bookmarkStart w:id="60" w:name="_Toc9589"/>
      <w:r>
        <w:rPr>
          <w:rFonts w:hint="eastAsia"/>
        </w:rPr>
        <w:t xml:space="preserve">9. </w:t>
      </w:r>
      <w:r>
        <w:rPr>
          <w:rFonts w:hint="eastAsia"/>
        </w:rPr>
        <w:t>报价</w:t>
      </w:r>
      <w:bookmarkEnd w:id="60"/>
    </w:p>
    <w:p w:rsidR="007D46A8" w:rsidRDefault="007D46A8">
      <w:pPr>
        <w:ind w:firstLine="480"/>
      </w:pPr>
      <w:r>
        <w:rPr>
          <w:rFonts w:hint="eastAsia"/>
        </w:rPr>
        <w:t xml:space="preserve">9.1 </w:t>
      </w:r>
      <w:r>
        <w:rPr>
          <w:rFonts w:ascii="宋体" w:hAnsi="宋体" w:cs="Arial" w:hint="eastAsia"/>
          <w:kern w:val="0"/>
          <w:szCs w:val="24"/>
        </w:rPr>
        <w:t>供应商</w:t>
      </w:r>
      <w:r>
        <w:rPr>
          <w:rFonts w:hint="eastAsia"/>
        </w:rPr>
        <w:t>应按照采购文件规定的内容、责任范围以及技术要求条件进行报价。并按报价部分规定的格式报出分项价格和总价。</w:t>
      </w:r>
    </w:p>
    <w:p w:rsidR="007D46A8" w:rsidRDefault="007D46A8">
      <w:pPr>
        <w:ind w:firstLine="480"/>
      </w:pPr>
      <w:r>
        <w:rPr>
          <w:rFonts w:hint="eastAsia"/>
        </w:rPr>
        <w:lastRenderedPageBreak/>
        <w:t xml:space="preserve">9.2 </w:t>
      </w:r>
      <w:r>
        <w:rPr>
          <w:rFonts w:ascii="宋体" w:hAnsi="宋体" w:cs="Arial" w:hint="eastAsia"/>
          <w:kern w:val="0"/>
          <w:szCs w:val="24"/>
        </w:rPr>
        <w:t>供应商</w:t>
      </w:r>
      <w:r>
        <w:rPr>
          <w:rFonts w:hint="eastAsia"/>
        </w:rPr>
        <w:t>报价应包括</w:t>
      </w:r>
      <w:r>
        <w:rPr>
          <w:rFonts w:ascii="宋体" w:hAnsi="宋体" w:cs="Arial" w:hint="eastAsia"/>
          <w:kern w:val="0"/>
          <w:szCs w:val="24"/>
        </w:rPr>
        <w:t>供应商</w:t>
      </w:r>
      <w:r>
        <w:rPr>
          <w:rFonts w:hint="eastAsia"/>
        </w:rPr>
        <w:t>成交后为完成采购项目规定的全部工作需支付的一切费用和拟获得的利润，并考虑了应承担的风险。</w:t>
      </w:r>
    </w:p>
    <w:p w:rsidR="007D46A8" w:rsidRDefault="007D46A8">
      <w:pPr>
        <w:ind w:firstLine="480"/>
      </w:pPr>
      <w:r>
        <w:rPr>
          <w:rFonts w:hint="eastAsia"/>
        </w:rPr>
        <w:t xml:space="preserve">9.3 </w:t>
      </w:r>
      <w:r>
        <w:rPr>
          <w:rFonts w:ascii="宋体" w:hAnsi="宋体" w:cs="Arial" w:hint="eastAsia"/>
          <w:kern w:val="0"/>
          <w:szCs w:val="24"/>
        </w:rPr>
        <w:t>供应商</w:t>
      </w:r>
      <w:r>
        <w:rPr>
          <w:rFonts w:hint="eastAsia"/>
        </w:rPr>
        <w:t>必须根据采购文件报价格式进行报价，若</w:t>
      </w:r>
      <w:r>
        <w:rPr>
          <w:rFonts w:ascii="宋体" w:hAnsi="宋体" w:cs="Arial" w:hint="eastAsia"/>
          <w:kern w:val="0"/>
          <w:szCs w:val="24"/>
        </w:rPr>
        <w:t>供应商</w:t>
      </w:r>
      <w:r>
        <w:rPr>
          <w:rFonts w:hint="eastAsia"/>
        </w:rPr>
        <w:t>提供免费服务，应在响应文件中说明或在报价表中填“免费”，否则视为已包含在总报价中。</w:t>
      </w:r>
    </w:p>
    <w:p w:rsidR="007D46A8" w:rsidRDefault="007D46A8">
      <w:pPr>
        <w:ind w:firstLine="480"/>
      </w:pPr>
      <w:r>
        <w:rPr>
          <w:rFonts w:hint="eastAsia"/>
        </w:rPr>
        <w:t xml:space="preserve">9.4 </w:t>
      </w:r>
      <w:r>
        <w:rPr>
          <w:rFonts w:hint="eastAsia"/>
        </w:rPr>
        <w:t>供应商不得以低于成本报价。</w:t>
      </w:r>
    </w:p>
    <w:p w:rsidR="007D46A8" w:rsidRDefault="007D46A8">
      <w:pPr>
        <w:ind w:firstLine="480"/>
      </w:pPr>
      <w:r>
        <w:rPr>
          <w:rFonts w:hint="eastAsia"/>
        </w:rPr>
        <w:t xml:space="preserve">9.5 </w:t>
      </w:r>
      <w:r>
        <w:rPr>
          <w:rFonts w:hint="eastAsia"/>
        </w:rPr>
        <w:t>响应文件中标明的最终报价在合同执行过程中是固定不变的，不得以任何理由予以变更。</w:t>
      </w:r>
    </w:p>
    <w:p w:rsidR="007D46A8" w:rsidRDefault="007D46A8">
      <w:pPr>
        <w:ind w:firstLine="480"/>
      </w:pPr>
      <w:r>
        <w:rPr>
          <w:rFonts w:hint="eastAsia"/>
        </w:rPr>
        <w:t xml:space="preserve">9.6 </w:t>
      </w:r>
      <w:r>
        <w:rPr>
          <w:rFonts w:hint="eastAsia"/>
        </w:rPr>
        <w:t>采购人设有最高限价的，供应商的报价不得超过最高限价，如超过最高限价，将予以否决，最高限价在供应商须知前附表中载明。</w:t>
      </w:r>
    </w:p>
    <w:p w:rsidR="007D46A8" w:rsidRDefault="007D46A8">
      <w:pPr>
        <w:ind w:firstLine="480"/>
      </w:pPr>
      <w:r>
        <w:rPr>
          <w:rFonts w:hint="eastAsia"/>
        </w:rPr>
        <w:t xml:space="preserve">9.7 </w:t>
      </w:r>
      <w:r>
        <w:rPr>
          <w:rFonts w:hint="eastAsia"/>
        </w:rPr>
        <w:t>采购代理服务费按照供应商须知前附表规定收取的，采购代理服务费由供应商计入报价，但不单独列项，成交人须一次性向采购代理机构支付采购代理服务费。</w:t>
      </w:r>
    </w:p>
    <w:p w:rsidR="007D46A8" w:rsidRDefault="007D46A8">
      <w:pPr>
        <w:pStyle w:val="2"/>
        <w:spacing w:before="120"/>
      </w:pPr>
      <w:bookmarkStart w:id="61" w:name="_Toc23562"/>
      <w:r>
        <w:rPr>
          <w:rFonts w:hint="eastAsia"/>
        </w:rPr>
        <w:t>10.</w:t>
      </w:r>
      <w:r>
        <w:t xml:space="preserve"> </w:t>
      </w:r>
      <w:r>
        <w:rPr>
          <w:rFonts w:hint="eastAsia"/>
        </w:rPr>
        <w:t>报价货币</w:t>
      </w:r>
      <w:bookmarkEnd w:id="61"/>
    </w:p>
    <w:p w:rsidR="007D46A8" w:rsidRDefault="007D46A8">
      <w:pPr>
        <w:ind w:firstLine="480"/>
      </w:pPr>
      <w:r>
        <w:rPr>
          <w:rFonts w:hint="eastAsia"/>
        </w:rPr>
        <w:t>采用人民币报价，供应商须知前附表有明确规定的除外。</w:t>
      </w:r>
    </w:p>
    <w:p w:rsidR="007D46A8" w:rsidRDefault="007D46A8">
      <w:pPr>
        <w:pStyle w:val="2"/>
        <w:spacing w:before="120"/>
      </w:pPr>
      <w:bookmarkStart w:id="62" w:name="_Toc11756"/>
      <w:r>
        <w:rPr>
          <w:rFonts w:hint="eastAsia"/>
        </w:rPr>
        <w:t>11.</w:t>
      </w:r>
      <w:r>
        <w:t xml:space="preserve"> </w:t>
      </w:r>
      <w:r>
        <w:rPr>
          <w:rFonts w:hint="eastAsia"/>
        </w:rPr>
        <w:t>响应保证金</w:t>
      </w:r>
      <w:bookmarkEnd w:id="62"/>
    </w:p>
    <w:p w:rsidR="007D46A8" w:rsidRDefault="007D46A8">
      <w:pPr>
        <w:ind w:firstLine="480"/>
      </w:pPr>
      <w:r>
        <w:rPr>
          <w:rFonts w:hint="eastAsia"/>
        </w:rPr>
        <w:t>11.1</w:t>
      </w:r>
      <w:r>
        <w:rPr>
          <w:rFonts w:hint="eastAsia"/>
        </w:rPr>
        <w:t>应提交</w:t>
      </w:r>
      <w:r>
        <w:rPr>
          <w:rFonts w:ascii="宋体" w:hAnsi="宋体" w:cs="Arial" w:hint="eastAsia"/>
          <w:kern w:val="0"/>
          <w:szCs w:val="24"/>
        </w:rPr>
        <w:t>供应商</w:t>
      </w:r>
      <w:r>
        <w:rPr>
          <w:rFonts w:hint="eastAsia"/>
        </w:rPr>
        <w:t>须知前附表中规定数额和形式的响应保证金，作为其响应文件的一部分，响应保证金的有效期应满足采购有效期的要求。</w:t>
      </w:r>
    </w:p>
    <w:p w:rsidR="007D46A8" w:rsidRDefault="007D46A8">
      <w:pPr>
        <w:ind w:firstLine="480"/>
      </w:pPr>
      <w:r>
        <w:rPr>
          <w:rFonts w:hint="eastAsia"/>
        </w:rPr>
        <w:t>11.2</w:t>
      </w:r>
      <w:r>
        <w:t xml:space="preserve"> </w:t>
      </w:r>
      <w:r>
        <w:rPr>
          <w:rFonts w:hint="eastAsia"/>
        </w:rPr>
        <w:t>任何未按第</w:t>
      </w:r>
      <w:r>
        <w:rPr>
          <w:rFonts w:hint="eastAsia"/>
        </w:rPr>
        <w:t>11.1</w:t>
      </w:r>
      <w:r>
        <w:rPr>
          <w:rFonts w:hint="eastAsia"/>
        </w:rPr>
        <w:t>款规定提交响应保证金的，将被视为非实质性响应采购文件而予以拒绝。</w:t>
      </w:r>
    </w:p>
    <w:p w:rsidR="007D46A8" w:rsidRDefault="007D46A8">
      <w:pPr>
        <w:ind w:firstLine="480"/>
      </w:pPr>
      <w:r>
        <w:rPr>
          <w:rFonts w:hint="eastAsia"/>
        </w:rPr>
        <w:t xml:space="preserve">11.3 </w:t>
      </w:r>
      <w:r>
        <w:rPr>
          <w:rFonts w:hint="eastAsia"/>
        </w:rPr>
        <w:t>发生下列情况之一，响应保证金可不予退还：</w:t>
      </w:r>
    </w:p>
    <w:p w:rsidR="007D46A8" w:rsidRDefault="007D46A8">
      <w:pPr>
        <w:ind w:firstLine="480"/>
      </w:pPr>
      <w:r>
        <w:rPr>
          <w:rFonts w:hint="eastAsia"/>
        </w:rPr>
        <w:t>（</w:t>
      </w:r>
      <w:r>
        <w:rPr>
          <w:rFonts w:hint="eastAsia"/>
        </w:rPr>
        <w:t>1</w:t>
      </w:r>
      <w:r>
        <w:rPr>
          <w:rFonts w:hint="eastAsia"/>
        </w:rPr>
        <w:t>）</w:t>
      </w:r>
      <w:r>
        <w:rPr>
          <w:rFonts w:ascii="宋体" w:hAnsi="宋体" w:cs="Arial" w:hint="eastAsia"/>
          <w:kern w:val="0"/>
          <w:szCs w:val="24"/>
        </w:rPr>
        <w:t>供应商</w:t>
      </w:r>
      <w:r>
        <w:rPr>
          <w:rFonts w:hint="eastAsia"/>
        </w:rPr>
        <w:t>在采购有效期内撤回其响应文件；</w:t>
      </w:r>
    </w:p>
    <w:p w:rsidR="007D46A8" w:rsidRDefault="007D46A8">
      <w:pPr>
        <w:ind w:firstLine="480"/>
      </w:pPr>
      <w:r>
        <w:rPr>
          <w:rFonts w:hint="eastAsia"/>
        </w:rPr>
        <w:t>（</w:t>
      </w:r>
      <w:r>
        <w:rPr>
          <w:rFonts w:hint="eastAsia"/>
        </w:rPr>
        <w:t>2</w:t>
      </w:r>
      <w:r>
        <w:rPr>
          <w:rFonts w:hint="eastAsia"/>
        </w:rPr>
        <w:t>）</w:t>
      </w:r>
      <w:r>
        <w:rPr>
          <w:rFonts w:ascii="宋体" w:hAnsi="宋体" w:cs="Arial" w:hint="eastAsia"/>
          <w:kern w:val="0"/>
          <w:szCs w:val="24"/>
        </w:rPr>
        <w:t>供应商</w:t>
      </w:r>
      <w:r>
        <w:rPr>
          <w:rFonts w:hint="eastAsia"/>
        </w:rPr>
        <w:t>被通知成交后，拒绝签订合同（即不按成交时规定的技术服务方案、价格等签订合同）或没有按照要求提交履约担保。</w:t>
      </w:r>
    </w:p>
    <w:p w:rsidR="007D46A8" w:rsidRDefault="007D46A8">
      <w:pPr>
        <w:ind w:firstLine="480"/>
      </w:pPr>
      <w:r>
        <w:rPr>
          <w:rFonts w:hint="eastAsia"/>
        </w:rPr>
        <w:t>11.4</w:t>
      </w:r>
      <w:r>
        <w:t xml:space="preserve"> </w:t>
      </w:r>
      <w:r>
        <w:rPr>
          <w:rFonts w:hint="eastAsia"/>
        </w:rPr>
        <w:t>响应保证金的退还</w:t>
      </w:r>
    </w:p>
    <w:p w:rsidR="007D46A8" w:rsidRDefault="007D46A8">
      <w:pPr>
        <w:ind w:firstLine="480"/>
      </w:pPr>
      <w:r>
        <w:rPr>
          <w:rFonts w:hint="eastAsia"/>
        </w:rPr>
        <w:t>成交人与采购人签订合同后</w:t>
      </w:r>
      <w:r>
        <w:rPr>
          <w:rFonts w:hint="eastAsia"/>
        </w:rPr>
        <w:t>5</w:t>
      </w:r>
      <w:r>
        <w:rPr>
          <w:rFonts w:hint="eastAsia"/>
        </w:rPr>
        <w:t>日内，采购人</w:t>
      </w:r>
      <w:r>
        <w:rPr>
          <w:rFonts w:hint="eastAsia"/>
        </w:rPr>
        <w:t>/</w:t>
      </w:r>
      <w:r>
        <w:rPr>
          <w:rFonts w:hint="eastAsia"/>
        </w:rPr>
        <w:t>采购代理单位向成交人退还扣除代理服务费后的剩余保证金，同时退还未成交供应商响应保证金。</w:t>
      </w:r>
    </w:p>
    <w:p w:rsidR="007D46A8" w:rsidRDefault="007D46A8">
      <w:pPr>
        <w:pStyle w:val="2"/>
        <w:spacing w:before="120"/>
      </w:pPr>
      <w:bookmarkStart w:id="63" w:name="_Toc8341"/>
      <w:r>
        <w:rPr>
          <w:rFonts w:hint="eastAsia"/>
        </w:rPr>
        <w:t>12.</w:t>
      </w:r>
      <w:r>
        <w:t xml:space="preserve"> </w:t>
      </w:r>
      <w:r>
        <w:rPr>
          <w:rFonts w:hint="eastAsia"/>
        </w:rPr>
        <w:t>采购有效期</w:t>
      </w:r>
      <w:bookmarkEnd w:id="63"/>
    </w:p>
    <w:p w:rsidR="007D46A8" w:rsidRDefault="007D46A8">
      <w:pPr>
        <w:ind w:firstLine="480"/>
      </w:pPr>
      <w:r>
        <w:rPr>
          <w:rFonts w:hint="eastAsia"/>
        </w:rPr>
        <w:t xml:space="preserve">12.1 </w:t>
      </w:r>
      <w:r>
        <w:rPr>
          <w:rFonts w:hint="eastAsia"/>
        </w:rPr>
        <w:t>采购有效期自本采购文件规定的响应文件递交截止时间起生效，并在供应商须知前附表中规定采购有效期内保持有效。竞争性谈判有效期短于这个规定期限的响应</w:t>
      </w:r>
      <w:r>
        <w:rPr>
          <w:rFonts w:hint="eastAsia"/>
        </w:rPr>
        <w:lastRenderedPageBreak/>
        <w:t>文件将被视为非实质性响应而予以拒绝。</w:t>
      </w:r>
    </w:p>
    <w:p w:rsidR="007D46A8" w:rsidRDefault="007D46A8">
      <w:pPr>
        <w:ind w:firstLine="480"/>
      </w:pPr>
      <w:r>
        <w:rPr>
          <w:rFonts w:hint="eastAsia"/>
        </w:rPr>
        <w:t>12.2</w:t>
      </w:r>
      <w:r>
        <w:t xml:space="preserve"> </w:t>
      </w:r>
      <w:r>
        <w:rPr>
          <w:rFonts w:hint="eastAsia"/>
        </w:rPr>
        <w:t>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rsidR="007D46A8" w:rsidRDefault="007D46A8">
      <w:pPr>
        <w:pStyle w:val="2"/>
        <w:spacing w:before="120"/>
      </w:pPr>
      <w:bookmarkStart w:id="64" w:name="_Toc29726"/>
      <w:r>
        <w:rPr>
          <w:rFonts w:hint="eastAsia"/>
        </w:rPr>
        <w:t>13.</w:t>
      </w:r>
      <w:r>
        <w:t xml:space="preserve"> </w:t>
      </w:r>
      <w:r>
        <w:rPr>
          <w:rFonts w:hint="eastAsia"/>
        </w:rPr>
        <w:t>响应文件递交截止时间及地点</w:t>
      </w:r>
      <w:bookmarkEnd w:id="64"/>
    </w:p>
    <w:p w:rsidR="007D46A8" w:rsidRDefault="007D46A8">
      <w:pPr>
        <w:ind w:firstLine="480"/>
      </w:pPr>
      <w:r>
        <w:rPr>
          <w:rFonts w:hint="eastAsia"/>
        </w:rPr>
        <w:t>13.1</w:t>
      </w:r>
      <w:r>
        <w:rPr>
          <w:rFonts w:hint="eastAsia"/>
        </w:rPr>
        <w:t>供应商应在不迟于供应商须知前附表中规定的响应文件递交截止时间前将响应文件递交至电子商务平台。</w:t>
      </w:r>
    </w:p>
    <w:p w:rsidR="007D46A8" w:rsidRDefault="007D46A8">
      <w:pPr>
        <w:ind w:firstLine="480"/>
      </w:pPr>
      <w:r>
        <w:rPr>
          <w:rFonts w:hint="eastAsia"/>
        </w:rPr>
        <w:t xml:space="preserve">13.2 </w:t>
      </w:r>
      <w:r>
        <w:rPr>
          <w:rFonts w:hint="eastAsia"/>
        </w:rPr>
        <w:t>采购人将拒绝接受供应商须知前附表规定的响应文件递交截止时间后收到的任何响应文件。</w:t>
      </w:r>
    </w:p>
    <w:p w:rsidR="007D46A8" w:rsidRDefault="007D46A8">
      <w:pPr>
        <w:pStyle w:val="2"/>
        <w:spacing w:before="120"/>
      </w:pPr>
      <w:bookmarkStart w:id="65" w:name="_Toc2469"/>
      <w:r>
        <w:rPr>
          <w:rFonts w:hint="eastAsia"/>
        </w:rPr>
        <w:t>14.</w:t>
      </w:r>
      <w:r>
        <w:t xml:space="preserve"> </w:t>
      </w:r>
      <w:r>
        <w:rPr>
          <w:rFonts w:hint="eastAsia"/>
        </w:rPr>
        <w:t>响应文件的修改和撤销</w:t>
      </w:r>
      <w:bookmarkEnd w:id="65"/>
    </w:p>
    <w:p w:rsidR="007D46A8" w:rsidRDefault="007D46A8">
      <w:pPr>
        <w:ind w:firstLine="480"/>
        <w:rPr>
          <w:kern w:val="0"/>
        </w:rPr>
      </w:pPr>
      <w:r>
        <w:rPr>
          <w:rFonts w:hint="eastAsia"/>
          <w:kern w:val="0"/>
        </w:rPr>
        <w:t xml:space="preserve">14.1 </w:t>
      </w:r>
      <w:r>
        <w:rPr>
          <w:rFonts w:hint="eastAsia"/>
        </w:rPr>
        <w:t>供应商在递交响应文件后，可以在规定的响应文件递交截止时间之前修改或撤回其响应文件</w:t>
      </w:r>
      <w:r>
        <w:rPr>
          <w:rFonts w:hint="eastAsia"/>
          <w:kern w:val="0"/>
        </w:rPr>
        <w:t>。</w:t>
      </w:r>
    </w:p>
    <w:p w:rsidR="007D46A8" w:rsidRDefault="007D46A8">
      <w:pPr>
        <w:ind w:firstLine="480"/>
        <w:rPr>
          <w:kern w:val="0"/>
        </w:rPr>
      </w:pPr>
      <w:r>
        <w:rPr>
          <w:rFonts w:hint="eastAsia"/>
          <w:kern w:val="0"/>
        </w:rPr>
        <w:t>14.2</w:t>
      </w:r>
      <w:r>
        <w:rPr>
          <w:kern w:val="0"/>
        </w:rPr>
        <w:t xml:space="preserve"> </w:t>
      </w:r>
      <w:r>
        <w:rPr>
          <w:rFonts w:hint="eastAsia"/>
        </w:rPr>
        <w:t>供应商不得在采购有效期内撤销响应文件</w:t>
      </w:r>
      <w:r>
        <w:rPr>
          <w:rFonts w:hint="eastAsia"/>
          <w:kern w:val="0"/>
        </w:rPr>
        <w:t>。</w:t>
      </w:r>
    </w:p>
    <w:p w:rsidR="007D46A8" w:rsidRDefault="007D46A8">
      <w:pPr>
        <w:pStyle w:val="2"/>
        <w:spacing w:before="120"/>
      </w:pPr>
      <w:bookmarkStart w:id="66" w:name="_Toc8348"/>
      <w:r>
        <w:rPr>
          <w:rFonts w:hint="eastAsia"/>
        </w:rPr>
        <w:t xml:space="preserve">15. </w:t>
      </w:r>
      <w:r>
        <w:rPr>
          <w:rFonts w:hint="eastAsia"/>
        </w:rPr>
        <w:t>询价小组</w:t>
      </w:r>
      <w:bookmarkEnd w:id="66"/>
    </w:p>
    <w:p w:rsidR="007D46A8" w:rsidRDefault="007D46A8">
      <w:pPr>
        <w:ind w:firstLine="480"/>
      </w:pPr>
      <w:r>
        <w:rPr>
          <w:rFonts w:cs="Arial" w:hint="eastAsia"/>
        </w:rPr>
        <w:t xml:space="preserve">15.1 </w:t>
      </w:r>
      <w:r>
        <w:rPr>
          <w:rFonts w:hint="eastAsia"/>
        </w:rPr>
        <w:t>采购人将按照《中国华能集团有限公司非招标采购管理办法》及有关法律、法规的规定组建询价小组。</w:t>
      </w:r>
    </w:p>
    <w:p w:rsidR="007D46A8" w:rsidRDefault="007D46A8">
      <w:pPr>
        <w:ind w:firstLine="480"/>
      </w:pPr>
      <w:r>
        <w:rPr>
          <w:rFonts w:hint="eastAsia"/>
        </w:rPr>
        <w:t xml:space="preserve">15.2 </w:t>
      </w:r>
      <w:r>
        <w:rPr>
          <w:rFonts w:hint="eastAsia"/>
        </w:rPr>
        <w:t>询价小组负责评审工作，根据采购文件的要求对响应文件进行审查、质疑、评估和比较，出具评审报告，推荐成交供应商。</w:t>
      </w:r>
    </w:p>
    <w:p w:rsidR="00A5609C" w:rsidRDefault="00A5609C" w:rsidP="00A5609C">
      <w:pPr>
        <w:ind w:firstLine="480"/>
      </w:pPr>
      <w:r>
        <w:rPr>
          <w:rFonts w:hint="eastAsia"/>
        </w:rPr>
        <w:t>15.3</w:t>
      </w:r>
      <w:r>
        <w:rPr>
          <w:rFonts w:ascii="宋体" w:hAnsi="宋体" w:hint="eastAsia"/>
          <w:szCs w:val="24"/>
        </w:rPr>
        <w:t>询价小组成员组成：</w:t>
      </w:r>
      <w:r w:rsidRPr="00D70371">
        <w:rPr>
          <w:rFonts w:ascii="宋体" w:hAnsi="宋体" w:hint="eastAsia"/>
          <w:szCs w:val="24"/>
        </w:rPr>
        <w:t>采购承办部门、有关采购需求管理部门，以及财务、法律部门的人员（如需要）共同组成</w:t>
      </w:r>
      <w:r>
        <w:rPr>
          <w:rFonts w:ascii="宋体" w:hAnsi="宋体" w:hint="eastAsia"/>
          <w:szCs w:val="24"/>
        </w:rPr>
        <w:t>。</w:t>
      </w:r>
    </w:p>
    <w:p w:rsidR="007D46A8" w:rsidRDefault="007D46A8">
      <w:pPr>
        <w:pStyle w:val="2"/>
        <w:spacing w:before="120"/>
      </w:pPr>
      <w:bookmarkStart w:id="67" w:name="_Toc32065"/>
      <w:r>
        <w:rPr>
          <w:rFonts w:hint="eastAsia"/>
        </w:rPr>
        <w:t>16.</w:t>
      </w:r>
      <w:r>
        <w:t xml:space="preserve"> </w:t>
      </w:r>
      <w:r>
        <w:rPr>
          <w:rFonts w:hint="eastAsia"/>
        </w:rPr>
        <w:t>开启响应文件</w:t>
      </w:r>
      <w:bookmarkEnd w:id="67"/>
    </w:p>
    <w:p w:rsidR="007D46A8" w:rsidRDefault="007D46A8">
      <w:pPr>
        <w:ind w:firstLine="480"/>
      </w:pPr>
      <w:r>
        <w:rPr>
          <w:rFonts w:hint="eastAsia"/>
        </w:rPr>
        <w:t xml:space="preserve">16.1 </w:t>
      </w:r>
      <w:r>
        <w:rPr>
          <w:rFonts w:hint="eastAsia"/>
        </w:rPr>
        <w:t>在供应商须知前附表规定的时间开启响应文件。</w:t>
      </w:r>
    </w:p>
    <w:p w:rsidR="007D46A8" w:rsidRDefault="007D46A8">
      <w:pPr>
        <w:ind w:firstLine="480"/>
      </w:pPr>
      <w:r>
        <w:rPr>
          <w:rFonts w:hint="eastAsia"/>
        </w:rPr>
        <w:t>16.2</w:t>
      </w:r>
      <w:r>
        <w:t xml:space="preserve"> </w:t>
      </w:r>
      <w:r>
        <w:rPr>
          <w:rFonts w:hint="eastAsia"/>
        </w:rPr>
        <w:t>供应商须根据供应商须知前附表规定的谈判时间及地点参加谈判。</w:t>
      </w:r>
    </w:p>
    <w:p w:rsidR="007D46A8" w:rsidRDefault="007D46A8">
      <w:pPr>
        <w:pStyle w:val="2"/>
        <w:spacing w:before="120"/>
      </w:pPr>
      <w:bookmarkStart w:id="68" w:name="_Toc18977"/>
      <w:r>
        <w:rPr>
          <w:rFonts w:hint="eastAsia"/>
        </w:rPr>
        <w:lastRenderedPageBreak/>
        <w:t>17.</w:t>
      </w:r>
      <w:r>
        <w:t xml:space="preserve"> </w:t>
      </w:r>
      <w:r>
        <w:rPr>
          <w:rFonts w:hint="eastAsia"/>
        </w:rPr>
        <w:t>评审方法</w:t>
      </w:r>
      <w:bookmarkEnd w:id="68"/>
    </w:p>
    <w:p w:rsidR="007D46A8" w:rsidRDefault="007D46A8">
      <w:pPr>
        <w:ind w:firstLine="480"/>
      </w:pPr>
      <w:r>
        <w:rPr>
          <w:rFonts w:hint="eastAsia"/>
        </w:rPr>
        <w:t>评审将严格按照采购文件第三章规定的评审标准和办法及国家有关法律、法规的要求进行。</w:t>
      </w:r>
    </w:p>
    <w:p w:rsidR="007D46A8" w:rsidRDefault="007D46A8">
      <w:pPr>
        <w:pStyle w:val="2"/>
        <w:spacing w:before="120"/>
      </w:pPr>
      <w:bookmarkStart w:id="69" w:name="_Toc9415"/>
      <w:r>
        <w:rPr>
          <w:rFonts w:hint="eastAsia"/>
        </w:rPr>
        <w:t>18.</w:t>
      </w:r>
      <w:r>
        <w:t xml:space="preserve"> </w:t>
      </w:r>
      <w:r>
        <w:rPr>
          <w:rFonts w:hint="eastAsia"/>
        </w:rPr>
        <w:t>确定成交供应商</w:t>
      </w:r>
      <w:bookmarkEnd w:id="69"/>
    </w:p>
    <w:p w:rsidR="007D46A8" w:rsidRDefault="007D46A8">
      <w:pPr>
        <w:ind w:firstLine="480"/>
      </w:pPr>
      <w:r>
        <w:rPr>
          <w:rFonts w:hint="eastAsia"/>
        </w:rPr>
        <w:t>采购人按询价小组推荐的成交供应商名单确定成交供应商。</w:t>
      </w:r>
    </w:p>
    <w:p w:rsidR="007D46A8" w:rsidRDefault="007D46A8">
      <w:pPr>
        <w:pStyle w:val="2"/>
        <w:spacing w:before="120"/>
      </w:pPr>
      <w:bookmarkStart w:id="70" w:name="_Toc21496"/>
      <w:r>
        <w:rPr>
          <w:rFonts w:hint="eastAsia"/>
        </w:rPr>
        <w:t>19.</w:t>
      </w:r>
      <w:r>
        <w:t xml:space="preserve"> </w:t>
      </w:r>
      <w:r>
        <w:rPr>
          <w:rFonts w:hint="eastAsia"/>
        </w:rPr>
        <w:t>采购结果公告</w:t>
      </w:r>
      <w:bookmarkEnd w:id="70"/>
    </w:p>
    <w:p w:rsidR="007D46A8" w:rsidRDefault="007D46A8">
      <w:pPr>
        <w:ind w:firstLine="480"/>
      </w:pPr>
      <w:r>
        <w:rPr>
          <w:rFonts w:hint="eastAsia"/>
        </w:rPr>
        <w:t>采购人确定成交供应商，询价采购结果在电子商务平台进行公告。</w:t>
      </w:r>
    </w:p>
    <w:p w:rsidR="007D46A8" w:rsidRDefault="007D46A8">
      <w:pPr>
        <w:pStyle w:val="2"/>
        <w:spacing w:before="120"/>
      </w:pPr>
      <w:bookmarkStart w:id="71" w:name="_Toc16426"/>
      <w:r>
        <w:rPr>
          <w:rFonts w:hint="eastAsia"/>
        </w:rPr>
        <w:t xml:space="preserve">20. </w:t>
      </w:r>
      <w:r>
        <w:rPr>
          <w:rFonts w:hint="eastAsia"/>
        </w:rPr>
        <w:t>成交通知</w:t>
      </w:r>
      <w:bookmarkEnd w:id="71"/>
    </w:p>
    <w:p w:rsidR="007D46A8" w:rsidRDefault="007D46A8">
      <w:pPr>
        <w:ind w:firstLine="480"/>
      </w:pPr>
      <w:r>
        <w:rPr>
          <w:rFonts w:hint="eastAsia"/>
        </w:rPr>
        <w:t xml:space="preserve">20.1 </w:t>
      </w:r>
      <w:r>
        <w:rPr>
          <w:rFonts w:hint="eastAsia"/>
        </w:rPr>
        <w:t>采购人向成交人发出《成交通知书》，同时通知所有未成交的供应商。</w:t>
      </w:r>
    </w:p>
    <w:p w:rsidR="007D46A8" w:rsidRDefault="007D46A8">
      <w:pPr>
        <w:ind w:firstLine="480"/>
      </w:pPr>
      <w:r>
        <w:rPr>
          <w:rFonts w:hint="eastAsia"/>
        </w:rPr>
        <w:t xml:space="preserve">20.2 </w:t>
      </w:r>
      <w:r>
        <w:rPr>
          <w:rFonts w:hint="eastAsia"/>
        </w:rPr>
        <w:t>《成交通知书》将构成合同的组成部分。</w:t>
      </w:r>
    </w:p>
    <w:p w:rsidR="007D46A8" w:rsidRDefault="007D46A8">
      <w:pPr>
        <w:ind w:firstLine="480"/>
      </w:pPr>
      <w:r>
        <w:rPr>
          <w:rFonts w:hint="eastAsia"/>
        </w:rPr>
        <w:t xml:space="preserve">20.3  </w:t>
      </w:r>
      <w:r>
        <w:t>合同签订前，采购人有权接受或拒绝任何</w:t>
      </w:r>
      <w:r>
        <w:rPr>
          <w:rFonts w:hint="eastAsia"/>
        </w:rPr>
        <w:t>响应</w:t>
      </w:r>
      <w:r>
        <w:t>文件或</w:t>
      </w:r>
      <w:r>
        <w:rPr>
          <w:rFonts w:hint="eastAsia"/>
        </w:rPr>
        <w:t>响应</w:t>
      </w:r>
      <w:r>
        <w:t>文件中的某项或某些项内容，有权取消</w:t>
      </w:r>
      <w:r>
        <w:rPr>
          <w:rFonts w:hint="eastAsia"/>
        </w:rPr>
        <w:t>采购</w:t>
      </w:r>
      <w:r>
        <w:t>过程和拒绝所有的</w:t>
      </w:r>
      <w:r>
        <w:rPr>
          <w:rFonts w:hint="eastAsia"/>
        </w:rPr>
        <w:t>响应</w:t>
      </w:r>
      <w:r>
        <w:t>文件，</w:t>
      </w:r>
      <w:r>
        <w:rPr>
          <w:rFonts w:hint="eastAsia"/>
        </w:rPr>
        <w:t>采购</w:t>
      </w:r>
      <w:r>
        <w:t>人无须承担因此对</w:t>
      </w:r>
      <w:r>
        <w:rPr>
          <w:rFonts w:hint="eastAsia"/>
        </w:rPr>
        <w:t>供应商</w:t>
      </w:r>
      <w:r>
        <w:t>造成的损失和影响，亦无义务对</w:t>
      </w:r>
      <w:r>
        <w:rPr>
          <w:rFonts w:hint="eastAsia"/>
        </w:rPr>
        <w:t>供应商</w:t>
      </w:r>
      <w:r>
        <w:t>为此做出解释。</w:t>
      </w:r>
      <w:r>
        <w:rPr>
          <w:rFonts w:hint="eastAsia"/>
        </w:rPr>
        <w:t xml:space="preserve">              </w:t>
      </w:r>
    </w:p>
    <w:p w:rsidR="007D46A8" w:rsidRDefault="007D46A8">
      <w:pPr>
        <w:pStyle w:val="2"/>
        <w:spacing w:before="120"/>
      </w:pPr>
      <w:bookmarkStart w:id="72" w:name="_Toc10423"/>
      <w:r>
        <w:rPr>
          <w:rFonts w:hint="eastAsia"/>
        </w:rPr>
        <w:t xml:space="preserve">21. </w:t>
      </w:r>
      <w:r>
        <w:rPr>
          <w:rFonts w:hint="eastAsia"/>
        </w:rPr>
        <w:t>签订合同</w:t>
      </w:r>
      <w:bookmarkEnd w:id="72"/>
    </w:p>
    <w:p w:rsidR="007D46A8" w:rsidRDefault="007D46A8">
      <w:pPr>
        <w:ind w:firstLine="480"/>
      </w:pPr>
      <w:r>
        <w:rPr>
          <w:rFonts w:hint="eastAsia"/>
        </w:rPr>
        <w:t xml:space="preserve">21.1 </w:t>
      </w:r>
      <w:r>
        <w:rPr>
          <w:rFonts w:hint="eastAsia"/>
        </w:rPr>
        <w:t>成交供应商在接到《成交通知书》后，必须在规定的时间内派法定代表人或其授权人到指定地点按谈判双方最终确认的合同条款与采购人签订合同。</w:t>
      </w:r>
    </w:p>
    <w:p w:rsidR="007D46A8" w:rsidRDefault="007D46A8">
      <w:pPr>
        <w:ind w:firstLine="480"/>
      </w:pPr>
      <w:r>
        <w:rPr>
          <w:rFonts w:hint="eastAsia"/>
        </w:rPr>
        <w:t xml:space="preserve">21.2 </w:t>
      </w:r>
      <w:r>
        <w:rPr>
          <w:rFonts w:hint="eastAsia"/>
        </w:rPr>
        <w:t>采购文件、成交供应商的响应文件及评审过程中的有关澄清文件均为签订合同的依据。</w:t>
      </w:r>
    </w:p>
    <w:p w:rsidR="007D46A8" w:rsidRDefault="007D46A8">
      <w:pPr>
        <w:ind w:firstLine="480"/>
      </w:pPr>
      <w:r>
        <w:rPr>
          <w:rFonts w:hint="eastAsia"/>
        </w:rPr>
        <w:t xml:space="preserve">21.3 </w:t>
      </w:r>
      <w:r>
        <w:rPr>
          <w:rFonts w:hint="eastAsia"/>
        </w:rPr>
        <w:t>采购文件中要求成交人提交履约担保的，成交供应商应在合同规定的时间前根据供应商须知前附表的要求向采购人提交履约担保。</w:t>
      </w:r>
    </w:p>
    <w:p w:rsidR="007D46A8" w:rsidRDefault="007D46A8">
      <w:pPr>
        <w:pStyle w:val="2"/>
        <w:spacing w:before="120"/>
      </w:pPr>
      <w:bookmarkStart w:id="73" w:name="_Toc22609"/>
      <w:r>
        <w:rPr>
          <w:rFonts w:hint="eastAsia"/>
        </w:rPr>
        <w:t xml:space="preserve">22. </w:t>
      </w:r>
      <w:r>
        <w:rPr>
          <w:rFonts w:hint="eastAsia"/>
        </w:rPr>
        <w:t>其他需要补充的内容</w:t>
      </w:r>
      <w:bookmarkEnd w:id="73"/>
    </w:p>
    <w:p w:rsidR="007D46A8" w:rsidRDefault="007D46A8">
      <w:pPr>
        <w:ind w:firstLine="480"/>
      </w:pPr>
      <w:bookmarkStart w:id="74" w:name="_Toc527445394"/>
      <w:r>
        <w:rPr>
          <w:rFonts w:hint="eastAsia"/>
        </w:rPr>
        <w:t>22.1</w:t>
      </w:r>
      <w:r>
        <w:rPr>
          <w:rFonts w:hint="eastAsia"/>
        </w:rPr>
        <w:t>采购人保留在确定成交供应商之前任何时候接受或拒绝任何报价，以及宣布采购过程无效或拒绝所有报价的权力，对受影响的供应商不承担任何责任，也无义务向受影响的供应商解释采取这一行动的理由。</w:t>
      </w:r>
    </w:p>
    <w:p w:rsidR="007D46A8" w:rsidRDefault="007D46A8">
      <w:pPr>
        <w:ind w:firstLine="480"/>
      </w:pPr>
      <w:r>
        <w:rPr>
          <w:rFonts w:hint="eastAsia"/>
        </w:rPr>
        <w:t>22.2</w:t>
      </w:r>
      <w:r>
        <w:rPr>
          <w:rFonts w:hint="eastAsia"/>
        </w:rPr>
        <w:t>异议。采购项目报价人或利害关系人对采购结果有异议的，须在采购结果公示</w:t>
      </w:r>
      <w:r>
        <w:rPr>
          <w:rFonts w:hint="eastAsia"/>
        </w:rPr>
        <w:t>3</w:t>
      </w:r>
      <w:r>
        <w:rPr>
          <w:rFonts w:hint="eastAsia"/>
        </w:rPr>
        <w:t>日内以书面形式提出。异议人对其提供的材料真实性负责，提供虚假材料的，按“供应商须知前附表”“其他需要注意的问题”</w:t>
      </w:r>
      <w:r>
        <w:rPr>
          <w:rFonts w:hint="eastAsia"/>
        </w:rPr>
        <w:t xml:space="preserve"> </w:t>
      </w:r>
      <w:r>
        <w:rPr>
          <w:rFonts w:hint="eastAsia"/>
        </w:rPr>
        <w:t>第</w:t>
      </w:r>
      <w:r>
        <w:rPr>
          <w:rFonts w:hint="eastAsia"/>
        </w:rPr>
        <w:t>3</w:t>
      </w:r>
      <w:r>
        <w:rPr>
          <w:rFonts w:hint="eastAsia"/>
        </w:rPr>
        <w:t>项处置。</w:t>
      </w:r>
    </w:p>
    <w:p w:rsidR="007D46A8" w:rsidRDefault="007D46A8">
      <w:pPr>
        <w:ind w:firstLine="480"/>
        <w:rPr>
          <w:rFonts w:ascii="宋体" w:hAnsi="宋体" w:cs="Arial"/>
          <w:kern w:val="0"/>
          <w:szCs w:val="24"/>
        </w:rPr>
      </w:pPr>
      <w:r>
        <w:rPr>
          <w:rFonts w:hint="eastAsia"/>
        </w:rPr>
        <w:lastRenderedPageBreak/>
        <w:t>22.3</w:t>
      </w:r>
      <w:r>
        <w:t>上传的</w:t>
      </w:r>
      <w:r>
        <w:t>PDF</w:t>
      </w:r>
      <w:r>
        <w:t>电子</w:t>
      </w:r>
      <w:r>
        <w:rPr>
          <w:rFonts w:hint="eastAsia"/>
        </w:rPr>
        <w:t>响应</w:t>
      </w:r>
      <w:r>
        <w:t>文件中，</w:t>
      </w:r>
      <w:r>
        <w:rPr>
          <w:rFonts w:hint="eastAsia"/>
        </w:rPr>
        <w:t>响应</w:t>
      </w:r>
      <w:r>
        <w:t>文件要求签字、盖公章的资料</w:t>
      </w:r>
      <w:r>
        <w:t>(</w:t>
      </w:r>
      <w:r>
        <w:t>如授权委托书等</w:t>
      </w:r>
      <w:r>
        <w:t>)</w:t>
      </w:r>
      <w:r>
        <w:t>应加盖单位电子章和法定代表人或其委托代理人电子签名。如果暂时不具备电子签章和签名条件的，请务必将有关材料打印后签字、盖章，再扫描到</w:t>
      </w:r>
      <w:r>
        <w:t>word</w:t>
      </w:r>
      <w:r>
        <w:t>文件中进行编制电子</w:t>
      </w:r>
      <w:r>
        <w:rPr>
          <w:rFonts w:hint="eastAsia"/>
        </w:rPr>
        <w:t>响应</w:t>
      </w:r>
      <w:r>
        <w:t>文件，编制完成后转换成</w:t>
      </w:r>
      <w:r>
        <w:t>PDF</w:t>
      </w:r>
      <w:r>
        <w:t>格式的</w:t>
      </w:r>
      <w:r>
        <w:rPr>
          <w:rFonts w:hint="eastAsia"/>
        </w:rPr>
        <w:t>响应</w:t>
      </w:r>
      <w:r>
        <w:t>文件。</w:t>
      </w:r>
    </w:p>
    <w:p w:rsidR="007D46A8" w:rsidRDefault="007D46A8">
      <w:pPr>
        <w:pStyle w:val="ae"/>
        <w:spacing w:before="120"/>
      </w:pPr>
      <w:bookmarkStart w:id="75" w:name="_Toc31659"/>
      <w:r>
        <w:rPr>
          <w:rFonts w:hint="eastAsia"/>
        </w:rPr>
        <w:t>第三章</w:t>
      </w:r>
      <w:r>
        <w:rPr>
          <w:rFonts w:hint="eastAsia"/>
        </w:rPr>
        <w:t xml:space="preserve"> </w:t>
      </w:r>
      <w:r>
        <w:rPr>
          <w:rFonts w:hint="eastAsia"/>
        </w:rPr>
        <w:t>评审办法</w:t>
      </w:r>
      <w:bookmarkEnd w:id="74"/>
      <w:bookmarkEnd w:id="75"/>
    </w:p>
    <w:p w:rsidR="007D46A8" w:rsidRDefault="007D46A8">
      <w:pPr>
        <w:pStyle w:val="2"/>
        <w:spacing w:before="120"/>
      </w:pPr>
      <w:bookmarkStart w:id="76" w:name="_Toc29014"/>
      <w:r>
        <w:rPr>
          <w:rFonts w:hint="eastAsia"/>
        </w:rPr>
        <w:t>一、总则</w:t>
      </w:r>
      <w:bookmarkEnd w:id="76"/>
    </w:p>
    <w:p w:rsidR="007D46A8" w:rsidRDefault="007D46A8">
      <w:pPr>
        <w:ind w:firstLine="480"/>
      </w:pPr>
      <w:r>
        <w:rPr>
          <w:rFonts w:hint="eastAsia"/>
        </w:rPr>
        <w:t>1.</w:t>
      </w:r>
      <w:r>
        <w:rPr>
          <w:rFonts w:hint="eastAsia"/>
        </w:rPr>
        <w:t>评审依据</w:t>
      </w:r>
    </w:p>
    <w:p w:rsidR="007D46A8" w:rsidRDefault="007D46A8">
      <w:pPr>
        <w:ind w:firstLine="480"/>
      </w:pPr>
      <w:r>
        <w:rPr>
          <w:rFonts w:hint="eastAsia"/>
        </w:rPr>
        <w:t>1.1</w:t>
      </w:r>
      <w:r>
        <w:rPr>
          <w:rFonts w:hint="eastAsia"/>
          <w:kern w:val="0"/>
        </w:rPr>
        <w:t>《中国华能集团有限公司非招标采购管理办法》</w:t>
      </w:r>
      <w:r>
        <w:rPr>
          <w:rFonts w:hint="eastAsia"/>
        </w:rPr>
        <w:t>及相关法律法规；</w:t>
      </w:r>
    </w:p>
    <w:p w:rsidR="007D46A8" w:rsidRDefault="007D46A8">
      <w:pPr>
        <w:ind w:firstLine="480"/>
      </w:pPr>
      <w:r>
        <w:rPr>
          <w:rFonts w:hint="eastAsia"/>
        </w:rPr>
        <w:t>1.2</w:t>
      </w:r>
      <w:r>
        <w:rPr>
          <w:rFonts w:hint="eastAsia"/>
        </w:rPr>
        <w:t>采购文件及其有效的补充文件。</w:t>
      </w:r>
    </w:p>
    <w:p w:rsidR="007D46A8" w:rsidRDefault="007D46A8">
      <w:pPr>
        <w:ind w:firstLine="480"/>
      </w:pPr>
      <w:r>
        <w:rPr>
          <w:rFonts w:hint="eastAsia"/>
        </w:rPr>
        <w:t>2.</w:t>
      </w:r>
      <w:r>
        <w:rPr>
          <w:rFonts w:hint="eastAsia"/>
        </w:rPr>
        <w:t>评审原则</w:t>
      </w:r>
    </w:p>
    <w:p w:rsidR="007D46A8" w:rsidRDefault="007D46A8">
      <w:pPr>
        <w:ind w:firstLine="480"/>
      </w:pPr>
      <w:r>
        <w:rPr>
          <w:rFonts w:hint="eastAsia"/>
        </w:rPr>
        <w:t>评审活动遵循“公平、公正、科学、择优”的原则。</w:t>
      </w:r>
    </w:p>
    <w:p w:rsidR="007D46A8" w:rsidRDefault="007D46A8">
      <w:pPr>
        <w:pStyle w:val="2"/>
        <w:spacing w:before="120"/>
      </w:pPr>
      <w:bookmarkStart w:id="77" w:name="_Toc20124"/>
      <w:r>
        <w:rPr>
          <w:rFonts w:hint="eastAsia"/>
        </w:rPr>
        <w:t>二、评审方法</w:t>
      </w:r>
      <w:bookmarkEnd w:id="77"/>
    </w:p>
    <w:p w:rsidR="007D46A8" w:rsidRDefault="007D46A8">
      <w:pPr>
        <w:ind w:firstLine="480"/>
      </w:pPr>
      <w:r>
        <w:rPr>
          <w:rFonts w:hint="eastAsia"/>
        </w:rPr>
        <w:t>本项目采用：（</w:t>
      </w:r>
      <w:r w:rsidR="00027692">
        <w:rPr>
          <w:rFonts w:hint="eastAsia"/>
        </w:rPr>
        <w:t>√</w:t>
      </w:r>
      <w:r>
        <w:rPr>
          <w:rFonts w:hint="eastAsia"/>
        </w:rPr>
        <w:t xml:space="preserve"> </w:t>
      </w:r>
      <w:r>
        <w:rPr>
          <w:rFonts w:hint="eastAsia"/>
        </w:rPr>
        <w:t>）最低评标价法；（</w:t>
      </w:r>
      <w:r w:rsidR="00027692">
        <w:rPr>
          <w:rFonts w:hint="eastAsia"/>
        </w:rPr>
        <w:t xml:space="preserve"> </w:t>
      </w:r>
      <w:r>
        <w:rPr>
          <w:rFonts w:hint="eastAsia"/>
        </w:rPr>
        <w:t>）经评审的最低价法。</w:t>
      </w:r>
    </w:p>
    <w:p w:rsidR="007D46A8" w:rsidRDefault="007D46A8">
      <w:pPr>
        <w:pStyle w:val="2"/>
        <w:spacing w:before="120"/>
      </w:pPr>
      <w:bookmarkStart w:id="78" w:name="_Toc9127"/>
      <w:bookmarkStart w:id="79" w:name="_Toc47415931"/>
      <w:bookmarkStart w:id="80" w:name="_Toc47416185"/>
      <w:bookmarkStart w:id="81" w:name="_Toc49019224"/>
      <w:r>
        <w:rPr>
          <w:rFonts w:hint="eastAsia"/>
        </w:rPr>
        <w:t>三、评审程序</w:t>
      </w:r>
      <w:bookmarkEnd w:id="78"/>
    </w:p>
    <w:p w:rsidR="007D46A8" w:rsidRDefault="007D46A8">
      <w:pPr>
        <w:ind w:firstLine="480"/>
      </w:pPr>
      <w:r>
        <w:rPr>
          <w:rFonts w:hint="eastAsia"/>
        </w:rPr>
        <w:t>（一）最低评标价法</w:t>
      </w:r>
    </w:p>
    <w:p w:rsidR="007D46A8" w:rsidRDefault="007D46A8">
      <w:pPr>
        <w:ind w:firstLine="480"/>
      </w:pPr>
      <w:r>
        <w:rPr>
          <w:rFonts w:hint="eastAsia"/>
        </w:rPr>
        <w:t>满足相关管理规定的最低价。</w:t>
      </w:r>
    </w:p>
    <w:p w:rsidR="007D46A8" w:rsidRDefault="007D46A8">
      <w:pPr>
        <w:ind w:firstLine="480"/>
      </w:pPr>
      <w:r>
        <w:rPr>
          <w:rFonts w:hint="eastAsia"/>
        </w:rPr>
        <w:t>（二）经评审的最低价法</w:t>
      </w:r>
    </w:p>
    <w:p w:rsidR="007D46A8" w:rsidRDefault="007D46A8">
      <w:pPr>
        <w:ind w:firstLine="480"/>
      </w:pPr>
      <w:r>
        <w:rPr>
          <w:rFonts w:hint="eastAsia"/>
        </w:rPr>
        <w:t>询价小组评审包括初步评审和详细评审两部分。</w:t>
      </w:r>
    </w:p>
    <w:p w:rsidR="007D46A8" w:rsidRDefault="007D46A8">
      <w:pPr>
        <w:ind w:firstLine="480"/>
      </w:pPr>
      <w:r>
        <w:rPr>
          <w:rFonts w:hint="eastAsia"/>
        </w:rPr>
        <w:t>1.</w:t>
      </w:r>
      <w:r>
        <w:t xml:space="preserve"> </w:t>
      </w:r>
      <w:r>
        <w:rPr>
          <w:rFonts w:hint="eastAsia"/>
        </w:rPr>
        <w:t>初步评审</w:t>
      </w:r>
    </w:p>
    <w:p w:rsidR="007D46A8" w:rsidRDefault="007D46A8">
      <w:pPr>
        <w:ind w:firstLine="480"/>
      </w:pPr>
      <w:r>
        <w:rPr>
          <w:rFonts w:hint="eastAsia"/>
        </w:rPr>
        <w:t>询价小组对响应文件进行初步评审，评审内容如下：</w:t>
      </w:r>
    </w:p>
    <w:p w:rsidR="007D46A8" w:rsidRDefault="007D46A8">
      <w:pPr>
        <w:ind w:firstLine="480"/>
      </w:pPr>
      <w:r>
        <w:rPr>
          <w:rFonts w:hint="eastAsia"/>
        </w:rPr>
        <w:t>1</w:t>
      </w:r>
      <w:r>
        <w:t xml:space="preserve">.1 </w:t>
      </w:r>
      <w:r>
        <w:rPr>
          <w:rFonts w:hint="eastAsia"/>
        </w:rPr>
        <w:t>供应商资格条件不满足采购文件要求；</w:t>
      </w:r>
      <w:r>
        <w:rPr>
          <w:rFonts w:hint="eastAsia"/>
        </w:rPr>
        <w:t xml:space="preserve"> </w:t>
      </w:r>
    </w:p>
    <w:p w:rsidR="007D46A8" w:rsidRDefault="007D46A8">
      <w:pPr>
        <w:ind w:firstLine="480"/>
      </w:pPr>
      <w:r>
        <w:rPr>
          <w:rFonts w:hint="eastAsia"/>
        </w:rPr>
        <w:t>1</w:t>
      </w:r>
      <w:r>
        <w:t xml:space="preserve">.2 </w:t>
      </w:r>
      <w:r>
        <w:rPr>
          <w:rFonts w:hint="eastAsia"/>
        </w:rPr>
        <w:t>供应商未按采购文件要求提交响应保证金或金额不足（如有）；</w:t>
      </w:r>
      <w:r>
        <w:rPr>
          <w:rFonts w:hint="eastAsia"/>
        </w:rPr>
        <w:t xml:space="preserve"> </w:t>
      </w:r>
    </w:p>
    <w:p w:rsidR="007D46A8" w:rsidRDefault="007D46A8">
      <w:pPr>
        <w:ind w:firstLine="480"/>
      </w:pPr>
      <w:r>
        <w:rPr>
          <w:rFonts w:hint="eastAsia"/>
        </w:rPr>
        <w:t>1</w:t>
      </w:r>
      <w:r>
        <w:t xml:space="preserve">.3 </w:t>
      </w:r>
      <w:r>
        <w:rPr>
          <w:rFonts w:hint="eastAsia"/>
        </w:rPr>
        <w:t>响应文件附有采购人不能接受的条件；</w:t>
      </w:r>
    </w:p>
    <w:p w:rsidR="007D46A8" w:rsidRDefault="007D46A8">
      <w:pPr>
        <w:ind w:firstLine="480"/>
      </w:pPr>
      <w:r>
        <w:rPr>
          <w:rFonts w:hint="eastAsia"/>
        </w:rPr>
        <w:t>1</w:t>
      </w:r>
      <w:r>
        <w:t xml:space="preserve">.4 </w:t>
      </w:r>
      <w:r>
        <w:rPr>
          <w:rFonts w:hint="eastAsia"/>
        </w:rPr>
        <w:t>供应商报价超出最高限价（如有）；</w:t>
      </w:r>
    </w:p>
    <w:p w:rsidR="007D46A8" w:rsidRDefault="007D46A8">
      <w:pPr>
        <w:ind w:firstLine="480"/>
      </w:pPr>
      <w:r>
        <w:rPr>
          <w:rFonts w:hint="eastAsia"/>
        </w:rPr>
        <w:t>1</w:t>
      </w:r>
      <w:r>
        <w:t xml:space="preserve">.5 </w:t>
      </w:r>
      <w:r>
        <w:rPr>
          <w:rFonts w:hint="eastAsia"/>
        </w:rPr>
        <w:t>国家相关法规规定的其它否决条款。</w:t>
      </w:r>
    </w:p>
    <w:p w:rsidR="007D46A8" w:rsidRDefault="007D46A8">
      <w:pPr>
        <w:ind w:firstLine="480"/>
      </w:pPr>
      <w:r>
        <w:rPr>
          <w:rFonts w:hint="eastAsia"/>
        </w:rPr>
        <w:t>如发生上述条款中的任何一项，初步审查将视为不合格，供应商只有通过初步评审，才能进入详细评审。</w:t>
      </w:r>
    </w:p>
    <w:p w:rsidR="007D46A8" w:rsidRDefault="007D46A8">
      <w:pPr>
        <w:ind w:firstLine="480"/>
      </w:pPr>
      <w:r>
        <w:rPr>
          <w:rFonts w:hint="eastAsia"/>
        </w:rPr>
        <w:lastRenderedPageBreak/>
        <w:t>2.</w:t>
      </w:r>
      <w:r>
        <w:t xml:space="preserve"> </w:t>
      </w:r>
      <w:r>
        <w:rPr>
          <w:rFonts w:hint="eastAsia"/>
        </w:rPr>
        <w:t>详细评审：详细评审包括商务、技术和价格评审。</w:t>
      </w:r>
    </w:p>
    <w:p w:rsidR="007D46A8" w:rsidRDefault="007D46A8">
      <w:pPr>
        <w:ind w:firstLine="480"/>
      </w:pPr>
      <w:r>
        <w:rPr>
          <w:rFonts w:hint="eastAsia"/>
        </w:rPr>
        <w:t>2.1</w:t>
      </w:r>
      <w:r>
        <w:t xml:space="preserve"> </w:t>
      </w:r>
      <w:r>
        <w:rPr>
          <w:rFonts w:hint="eastAsia"/>
        </w:rPr>
        <w:t>商务评审，是否实质上响应了采购文件的要求，主要包括资格条件、交货时间、付款条件等。</w:t>
      </w:r>
    </w:p>
    <w:p w:rsidR="007D46A8" w:rsidRDefault="007D46A8">
      <w:pPr>
        <w:ind w:firstLine="480"/>
      </w:pPr>
      <w:r>
        <w:rPr>
          <w:rFonts w:hint="eastAsia"/>
        </w:rPr>
        <w:t>2.2</w:t>
      </w:r>
      <w:r>
        <w:t xml:space="preserve"> </w:t>
      </w:r>
      <w:r>
        <w:rPr>
          <w:rFonts w:hint="eastAsia"/>
        </w:rPr>
        <w:t>技术评审，是否实质上响应了采购文件的要求；主要包括采购需求是否符合要求。</w:t>
      </w:r>
    </w:p>
    <w:p w:rsidR="007D46A8" w:rsidRDefault="007D46A8">
      <w:pPr>
        <w:ind w:firstLine="480"/>
      </w:pPr>
      <w:r>
        <w:rPr>
          <w:rFonts w:hint="eastAsia"/>
        </w:rPr>
        <w:t>2.3</w:t>
      </w:r>
      <w:r>
        <w:t xml:space="preserve"> </w:t>
      </w:r>
      <w:r>
        <w:rPr>
          <w:rFonts w:hint="eastAsia"/>
        </w:rPr>
        <w:t>报价评审，询价小组对供应商的报价文件进行比较。询价小组不得同某一供应商就其报价进行谈判。</w:t>
      </w:r>
    </w:p>
    <w:p w:rsidR="007D46A8" w:rsidRDefault="007D46A8">
      <w:pPr>
        <w:ind w:firstLine="480"/>
      </w:pPr>
      <w:r>
        <w:rPr>
          <w:rFonts w:hint="eastAsia"/>
        </w:rPr>
        <w:t>如详细评审阶段，商务和技术评审中有一项不通过，将视为否决供应商报价。不再进入后续评审。</w:t>
      </w:r>
    </w:p>
    <w:p w:rsidR="007D46A8" w:rsidRDefault="007D46A8">
      <w:pPr>
        <w:ind w:firstLine="480"/>
      </w:pPr>
      <w:r>
        <w:t xml:space="preserve">3. </w:t>
      </w:r>
      <w:r>
        <w:rPr>
          <w:rFonts w:hint="eastAsia"/>
        </w:rPr>
        <w:t>评审</w:t>
      </w:r>
      <w:r>
        <w:t>报告</w:t>
      </w:r>
    </w:p>
    <w:p w:rsidR="007D46A8" w:rsidRDefault="007D46A8">
      <w:pPr>
        <w:ind w:firstLine="480"/>
        <w:rPr>
          <w:rFonts w:ascii="宋体" w:hAnsi="宋体"/>
          <w:szCs w:val="24"/>
        </w:rPr>
      </w:pPr>
      <w:r>
        <w:rPr>
          <w:rFonts w:ascii="宋体" w:hAnsi="宋体"/>
          <w:szCs w:val="24"/>
        </w:rPr>
        <w:t>3</w:t>
      </w:r>
      <w:r>
        <w:rPr>
          <w:rFonts w:ascii="宋体" w:hAnsi="宋体" w:hint="eastAsia"/>
          <w:szCs w:val="24"/>
        </w:rPr>
        <w:t>.1</w:t>
      </w:r>
      <w:r>
        <w:rPr>
          <w:rFonts w:ascii="宋体" w:hAnsi="宋体"/>
          <w:szCs w:val="24"/>
        </w:rPr>
        <w:t xml:space="preserve"> </w:t>
      </w:r>
      <w:r>
        <w:rPr>
          <w:rFonts w:ascii="宋体" w:hAnsi="宋体" w:hint="eastAsia"/>
          <w:szCs w:val="24"/>
        </w:rPr>
        <w:t>在评审各阶段的结论，如评委有不同意见，按少数服从多数的原则得出最终评审结论。</w:t>
      </w:r>
    </w:p>
    <w:p w:rsidR="007D46A8" w:rsidRDefault="007D46A8">
      <w:pPr>
        <w:ind w:firstLine="480"/>
      </w:pPr>
      <w:r>
        <w:rPr>
          <w:rFonts w:ascii="宋体" w:hAnsi="宋体"/>
          <w:szCs w:val="24"/>
        </w:rPr>
        <w:t>3</w:t>
      </w:r>
      <w:r>
        <w:rPr>
          <w:rFonts w:ascii="宋体" w:hAnsi="宋体" w:hint="eastAsia"/>
          <w:szCs w:val="24"/>
        </w:rPr>
        <w:t>.2</w:t>
      </w:r>
      <w:r>
        <w:rPr>
          <w:rFonts w:ascii="宋体" w:hAnsi="宋体"/>
          <w:szCs w:val="24"/>
        </w:rPr>
        <w:t xml:space="preserve"> </w:t>
      </w:r>
      <w:r>
        <w:rPr>
          <w:rFonts w:ascii="宋体" w:hAnsi="宋体" w:hint="eastAsia"/>
          <w:szCs w:val="24"/>
        </w:rPr>
        <w:t>询价小组</w:t>
      </w:r>
      <w:r>
        <w:rPr>
          <w:rFonts w:ascii="宋体" w:hAnsi="宋体"/>
          <w:szCs w:val="24"/>
        </w:rPr>
        <w:t>完成</w:t>
      </w:r>
      <w:r>
        <w:rPr>
          <w:rFonts w:ascii="宋体" w:hAnsi="宋体" w:hint="eastAsia"/>
          <w:szCs w:val="24"/>
        </w:rPr>
        <w:t>评审</w:t>
      </w:r>
      <w:r>
        <w:rPr>
          <w:rFonts w:ascii="宋体" w:hAnsi="宋体"/>
          <w:szCs w:val="24"/>
        </w:rPr>
        <w:t>工作后，向</w:t>
      </w:r>
      <w:r>
        <w:rPr>
          <w:rFonts w:ascii="宋体" w:hAnsi="宋体" w:hint="eastAsia"/>
          <w:szCs w:val="24"/>
        </w:rPr>
        <w:t>采购人</w:t>
      </w:r>
      <w:r>
        <w:rPr>
          <w:rFonts w:ascii="宋体" w:hAnsi="宋体"/>
          <w:szCs w:val="24"/>
        </w:rPr>
        <w:t>提出书面</w:t>
      </w:r>
      <w:r>
        <w:rPr>
          <w:rFonts w:ascii="宋体" w:hAnsi="宋体" w:hint="eastAsia"/>
          <w:szCs w:val="24"/>
        </w:rPr>
        <w:t>评审</w:t>
      </w:r>
      <w:r>
        <w:rPr>
          <w:rFonts w:ascii="宋体" w:hAnsi="宋体"/>
          <w:szCs w:val="24"/>
        </w:rPr>
        <w:t>报告。如果</w:t>
      </w:r>
      <w:r>
        <w:rPr>
          <w:rFonts w:ascii="宋体" w:hAnsi="宋体" w:hint="eastAsia"/>
          <w:szCs w:val="24"/>
        </w:rPr>
        <w:t>询价小组</w:t>
      </w:r>
      <w:r>
        <w:rPr>
          <w:rFonts w:ascii="宋体" w:hAnsi="宋体"/>
          <w:szCs w:val="24"/>
        </w:rPr>
        <w:t>成员对</w:t>
      </w:r>
      <w:r>
        <w:rPr>
          <w:rFonts w:ascii="宋体" w:hAnsi="宋体" w:hint="eastAsia"/>
          <w:szCs w:val="24"/>
        </w:rPr>
        <w:t>评审</w:t>
      </w:r>
      <w:r>
        <w:rPr>
          <w:rFonts w:ascii="宋体" w:hAnsi="宋体"/>
          <w:szCs w:val="24"/>
        </w:rPr>
        <w:t>报告有异议，可以书面方式阐述其不同意见和理由。</w:t>
      </w:r>
      <w:r>
        <w:rPr>
          <w:rFonts w:ascii="宋体" w:hAnsi="宋体" w:hint="eastAsia"/>
          <w:szCs w:val="24"/>
        </w:rPr>
        <w:t>询价小组</w:t>
      </w:r>
      <w:r>
        <w:rPr>
          <w:rFonts w:ascii="宋体" w:hAnsi="宋体"/>
          <w:szCs w:val="24"/>
        </w:rPr>
        <w:t>成员拒绝在</w:t>
      </w:r>
      <w:r>
        <w:rPr>
          <w:rFonts w:ascii="宋体" w:hAnsi="宋体" w:hint="eastAsia"/>
          <w:szCs w:val="24"/>
        </w:rPr>
        <w:t>评审</w:t>
      </w:r>
      <w:r>
        <w:rPr>
          <w:rFonts w:ascii="宋体" w:hAnsi="宋体"/>
          <w:szCs w:val="24"/>
        </w:rPr>
        <w:t>报告上签字且不陈述其不同意见和理由的，视为同意</w:t>
      </w:r>
      <w:r>
        <w:rPr>
          <w:rFonts w:ascii="宋体" w:hAnsi="宋体" w:hint="eastAsia"/>
          <w:szCs w:val="24"/>
        </w:rPr>
        <w:t>评审</w:t>
      </w:r>
      <w:r>
        <w:rPr>
          <w:rFonts w:ascii="宋体" w:hAnsi="宋体"/>
          <w:szCs w:val="24"/>
        </w:rPr>
        <w:t>报告，评标委员会应当对此做出书面说明，并记录在案。</w:t>
      </w:r>
    </w:p>
    <w:p w:rsidR="007D46A8" w:rsidRDefault="007D46A8">
      <w:pPr>
        <w:pStyle w:val="2"/>
        <w:spacing w:before="120"/>
      </w:pPr>
      <w:bookmarkStart w:id="82" w:name="_Toc9950"/>
      <w:r>
        <w:rPr>
          <w:rFonts w:hint="eastAsia"/>
        </w:rPr>
        <w:t>四、推荐成交供应商</w:t>
      </w:r>
      <w:bookmarkEnd w:id="82"/>
    </w:p>
    <w:p w:rsidR="007D46A8" w:rsidRDefault="007D46A8">
      <w:pPr>
        <w:ind w:firstLine="480"/>
      </w:pPr>
      <w:r>
        <w:rPr>
          <w:rFonts w:hint="eastAsia"/>
        </w:rPr>
        <w:t>询价小组对经评审的响应文件按质量和服务满足采购文件要求且报价最低的原则，推荐成交供应商。若经评审的响应文件报价相同，按供应商业绩个数从多到少排序；若业绩仍相同，按供应商注册资本金从多到少排序。</w:t>
      </w:r>
    </w:p>
    <w:p w:rsidR="007D46A8" w:rsidRDefault="007D46A8">
      <w:pPr>
        <w:ind w:firstLine="640"/>
        <w:rPr>
          <w:rFonts w:ascii="宋体" w:hAnsi="宋体"/>
          <w:sz w:val="32"/>
          <w:szCs w:val="32"/>
        </w:rPr>
      </w:pPr>
      <w:bookmarkStart w:id="83" w:name="_Toc525134808"/>
      <w:bookmarkEnd w:id="79"/>
      <w:bookmarkEnd w:id="80"/>
      <w:bookmarkEnd w:id="81"/>
    </w:p>
    <w:p w:rsidR="007D46A8" w:rsidRDefault="007D46A8">
      <w:pPr>
        <w:ind w:firstLine="640"/>
        <w:rPr>
          <w:rFonts w:ascii="宋体" w:hAnsi="宋体"/>
          <w:sz w:val="32"/>
          <w:szCs w:val="32"/>
        </w:rPr>
      </w:pPr>
    </w:p>
    <w:p w:rsidR="007D46A8" w:rsidRDefault="007D46A8">
      <w:pPr>
        <w:ind w:firstLine="640"/>
        <w:rPr>
          <w:rFonts w:ascii="宋体" w:hAnsi="宋体"/>
          <w:sz w:val="32"/>
          <w:szCs w:val="32"/>
        </w:rPr>
      </w:pPr>
    </w:p>
    <w:p w:rsidR="007D46A8" w:rsidRDefault="007D46A8">
      <w:pPr>
        <w:ind w:firstLine="640"/>
        <w:rPr>
          <w:rFonts w:ascii="宋体" w:hAnsi="宋体"/>
          <w:sz w:val="32"/>
          <w:szCs w:val="32"/>
        </w:rPr>
      </w:pPr>
    </w:p>
    <w:p w:rsidR="007D46A8" w:rsidRDefault="007D46A8">
      <w:pPr>
        <w:ind w:firstLineChars="0" w:firstLine="0"/>
        <w:rPr>
          <w:rFonts w:ascii="宋体" w:hAnsi="宋体"/>
          <w:sz w:val="32"/>
          <w:szCs w:val="32"/>
        </w:rPr>
      </w:pPr>
      <w:r>
        <w:rPr>
          <w:rFonts w:ascii="宋体" w:hAnsi="宋体"/>
          <w:sz w:val="32"/>
          <w:szCs w:val="32"/>
        </w:rPr>
        <w:br w:type="page"/>
      </w:r>
    </w:p>
    <w:p w:rsidR="007D46A8" w:rsidRDefault="007D46A8">
      <w:pPr>
        <w:ind w:firstLineChars="0" w:firstLine="0"/>
        <w:rPr>
          <w:rFonts w:ascii="宋体" w:hAnsi="宋体"/>
          <w:sz w:val="32"/>
          <w:szCs w:val="32"/>
        </w:rPr>
      </w:pPr>
    </w:p>
    <w:p w:rsidR="007D46A8" w:rsidRDefault="007D46A8">
      <w:pPr>
        <w:ind w:firstLineChars="0" w:firstLine="0"/>
        <w:rPr>
          <w:rFonts w:ascii="宋体" w:hAnsi="宋体"/>
          <w:sz w:val="32"/>
          <w:szCs w:val="32"/>
        </w:rPr>
      </w:pPr>
    </w:p>
    <w:p w:rsidR="007D46A8" w:rsidRDefault="007D46A8">
      <w:pPr>
        <w:ind w:firstLineChars="0" w:firstLine="0"/>
        <w:rPr>
          <w:rFonts w:ascii="宋体" w:hAnsi="宋体"/>
          <w:sz w:val="32"/>
          <w:szCs w:val="32"/>
        </w:rPr>
      </w:pPr>
    </w:p>
    <w:p w:rsidR="007D46A8" w:rsidRDefault="007D46A8">
      <w:pPr>
        <w:ind w:firstLineChars="0" w:firstLine="0"/>
        <w:rPr>
          <w:rFonts w:ascii="宋体" w:hAnsi="宋体"/>
          <w:sz w:val="32"/>
          <w:szCs w:val="32"/>
        </w:rPr>
      </w:pPr>
    </w:p>
    <w:p w:rsidR="007D46A8" w:rsidRDefault="007D46A8">
      <w:pPr>
        <w:ind w:firstLineChars="0" w:firstLine="0"/>
        <w:rPr>
          <w:rFonts w:ascii="宋体" w:hAnsi="宋体"/>
          <w:sz w:val="32"/>
          <w:szCs w:val="32"/>
        </w:rPr>
      </w:pPr>
    </w:p>
    <w:p w:rsidR="007D46A8" w:rsidRDefault="007D46A8">
      <w:pPr>
        <w:ind w:firstLineChars="0" w:firstLine="0"/>
        <w:rPr>
          <w:rFonts w:ascii="宋体" w:hAnsi="宋体"/>
          <w:sz w:val="32"/>
          <w:szCs w:val="32"/>
        </w:rPr>
      </w:pPr>
    </w:p>
    <w:p w:rsidR="007D46A8" w:rsidRDefault="007D46A8">
      <w:pPr>
        <w:pStyle w:val="ae"/>
        <w:spacing w:before="120"/>
      </w:pPr>
      <w:bookmarkStart w:id="84" w:name="_Toc31586"/>
      <w:r>
        <w:rPr>
          <w:rFonts w:hint="eastAsia"/>
        </w:rPr>
        <w:t>第四章</w:t>
      </w:r>
      <w:r>
        <w:rPr>
          <w:rFonts w:hint="eastAsia"/>
        </w:rPr>
        <w:t xml:space="preserve"> </w:t>
      </w:r>
      <w:r>
        <w:rPr>
          <w:rFonts w:hint="eastAsia"/>
        </w:rPr>
        <w:t>合同</w:t>
      </w:r>
      <w:bookmarkEnd w:id="83"/>
      <w:r>
        <w:rPr>
          <w:rFonts w:hint="eastAsia"/>
        </w:rPr>
        <w:t>条款及格式</w:t>
      </w:r>
      <w:bookmarkEnd w:id="84"/>
    </w:p>
    <w:p w:rsidR="007D46A8" w:rsidRDefault="007D46A8">
      <w:pPr>
        <w:ind w:firstLine="480"/>
      </w:pPr>
      <w:r>
        <w:rPr>
          <w:rFonts w:hint="eastAsia"/>
        </w:rPr>
        <w:t>主要条款见“供应商须知前附表”</w:t>
      </w:r>
      <w:r>
        <w:rPr>
          <w:rFonts w:ascii="宋体" w:hAnsi="宋体"/>
          <w:szCs w:val="24"/>
        </w:rPr>
        <w:br w:type="page"/>
      </w:r>
      <w:bookmarkStart w:id="85" w:name="_Toc525134814"/>
      <w:bookmarkStart w:id="86" w:name="_Toc246996338"/>
      <w:bookmarkStart w:id="87" w:name="_Toc247085853"/>
      <w:bookmarkStart w:id="88" w:name="_Toc179632787"/>
      <w:bookmarkStart w:id="89" w:name="_Toc246997081"/>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pStyle w:val="ae"/>
        <w:spacing w:before="120"/>
      </w:pPr>
      <w:bookmarkStart w:id="90" w:name="_Toc29644"/>
      <w:r>
        <w:rPr>
          <w:rFonts w:hint="eastAsia"/>
        </w:rPr>
        <w:t>第五章</w:t>
      </w:r>
      <w:r>
        <w:rPr>
          <w:rFonts w:hint="eastAsia"/>
        </w:rPr>
        <w:t xml:space="preserve"> </w:t>
      </w:r>
      <w:r>
        <w:rPr>
          <w:rFonts w:hint="eastAsia"/>
        </w:rPr>
        <w:t>采购需求</w:t>
      </w:r>
      <w:bookmarkEnd w:id="85"/>
      <w:bookmarkEnd w:id="86"/>
      <w:bookmarkEnd w:id="87"/>
      <w:bookmarkEnd w:id="88"/>
      <w:bookmarkEnd w:id="89"/>
      <w:bookmarkEnd w:id="90"/>
    </w:p>
    <w:p w:rsidR="007D46A8" w:rsidRDefault="007D46A8">
      <w:pPr>
        <w:ind w:firstLine="480"/>
      </w:pPr>
    </w:p>
    <w:p w:rsidR="007D46A8" w:rsidRDefault="007D46A8">
      <w:pPr>
        <w:ind w:firstLine="480"/>
      </w:pPr>
      <w:r>
        <w:rPr>
          <w:rFonts w:hint="eastAsia"/>
          <w:highlight w:val="yellow"/>
        </w:rPr>
        <w:t>采购范围及技术要求见平台采购公告第五项“产品信息”及第七项“附件”。</w:t>
      </w:r>
      <w:r>
        <w:br w:type="page"/>
      </w: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ind w:firstLine="480"/>
      </w:pPr>
    </w:p>
    <w:p w:rsidR="007D46A8" w:rsidRDefault="007D46A8">
      <w:pPr>
        <w:pStyle w:val="ae"/>
        <w:spacing w:before="120"/>
        <w:rPr>
          <w:rFonts w:ascii="宋体" w:hAnsi="宋体"/>
          <w:szCs w:val="24"/>
        </w:rPr>
      </w:pPr>
      <w:bookmarkStart w:id="91" w:name="_Toc14177"/>
      <w:r>
        <w:t>第</w:t>
      </w:r>
      <w:r>
        <w:rPr>
          <w:rFonts w:hint="eastAsia"/>
        </w:rPr>
        <w:t>六</w:t>
      </w:r>
      <w:r>
        <w:t>章</w:t>
      </w:r>
      <w:r>
        <w:t xml:space="preserve"> </w:t>
      </w:r>
      <w:r>
        <w:t>响应文件格式</w:t>
      </w:r>
      <w:r>
        <w:rPr>
          <w:rFonts w:ascii="宋体" w:hAnsi="宋体"/>
          <w:szCs w:val="24"/>
        </w:rPr>
        <w:br w:type="page"/>
      </w:r>
      <w:bookmarkEnd w:id="91"/>
    </w:p>
    <w:p w:rsidR="007D46A8" w:rsidRDefault="007D46A8">
      <w:pPr>
        <w:ind w:firstLine="480"/>
        <w:rPr>
          <w:rFonts w:ascii="宋体" w:hAnsi="宋体"/>
          <w:szCs w:val="24"/>
        </w:rPr>
      </w:pPr>
    </w:p>
    <w:p w:rsidR="007D46A8" w:rsidRDefault="007D46A8" w:rsidP="00483ED1">
      <w:pPr>
        <w:pStyle w:val="af"/>
        <w:spacing w:beforeLines="50"/>
        <w:ind w:firstLine="964"/>
        <w:jc w:val="center"/>
        <w:rPr>
          <w:rFonts w:ascii="宋体" w:hAnsi="宋体" w:cs="Arial"/>
          <w:b/>
          <w:sz w:val="48"/>
          <w:u w:val="single"/>
        </w:rPr>
      </w:pPr>
      <w:bookmarkStart w:id="92" w:name="_Toc453079648"/>
      <w:bookmarkStart w:id="93" w:name="_Toc453162622"/>
      <w:bookmarkStart w:id="94" w:name="_Toc453162709"/>
      <w:r>
        <w:rPr>
          <w:rFonts w:ascii="宋体" w:hAnsi="宋体" w:cs="Arial" w:hint="eastAsia"/>
          <w:b/>
          <w:sz w:val="48"/>
          <w:u w:val="single"/>
        </w:rPr>
        <w:t xml:space="preserve"> </w:t>
      </w:r>
      <w:r>
        <w:rPr>
          <w:rFonts w:ascii="宋体" w:hAnsi="宋体" w:cs="Arial"/>
          <w:b/>
          <w:sz w:val="48"/>
          <w:u w:val="single"/>
        </w:rPr>
        <w:t xml:space="preserve">        </w:t>
      </w:r>
      <w:r>
        <w:rPr>
          <w:rFonts w:ascii="宋体" w:hAnsi="宋体" w:cs="Arial" w:hint="eastAsia"/>
          <w:b/>
          <w:sz w:val="48"/>
        </w:rPr>
        <w:t>项目采购</w:t>
      </w:r>
    </w:p>
    <w:p w:rsidR="007D46A8" w:rsidRDefault="007D46A8">
      <w:pPr>
        <w:pStyle w:val="af"/>
        <w:ind w:left="119" w:firstLineChars="0" w:firstLine="0"/>
        <w:jc w:val="center"/>
        <w:rPr>
          <w:rFonts w:ascii="宋体" w:hAnsi="宋体" w:cs="Arial"/>
          <w:sz w:val="72"/>
        </w:rPr>
      </w:pPr>
    </w:p>
    <w:p w:rsidR="007D46A8" w:rsidRDefault="007D46A8">
      <w:pPr>
        <w:pStyle w:val="af"/>
        <w:ind w:firstLineChars="0" w:firstLine="0"/>
        <w:jc w:val="center"/>
        <w:rPr>
          <w:rFonts w:ascii="黑体" w:eastAsia="黑体" w:hAnsi="黑体" w:cs="Arial"/>
          <w:sz w:val="84"/>
          <w:szCs w:val="84"/>
        </w:rPr>
      </w:pPr>
      <w:r>
        <w:rPr>
          <w:rFonts w:ascii="黑体" w:eastAsia="黑体" w:hAnsi="黑体" w:cs="Arial" w:hint="eastAsia"/>
          <w:sz w:val="84"/>
          <w:szCs w:val="84"/>
        </w:rPr>
        <w:t xml:space="preserve">响 应 </w:t>
      </w:r>
      <w:r>
        <w:rPr>
          <w:rFonts w:ascii="黑体" w:eastAsia="黑体" w:hAnsi="黑体" w:cs="Arial"/>
          <w:sz w:val="84"/>
          <w:szCs w:val="84"/>
        </w:rPr>
        <w:t>文</w:t>
      </w:r>
      <w:r>
        <w:rPr>
          <w:rFonts w:ascii="黑体" w:eastAsia="黑体" w:hAnsi="黑体" w:cs="Arial" w:hint="eastAsia"/>
          <w:sz w:val="84"/>
          <w:szCs w:val="84"/>
        </w:rPr>
        <w:t xml:space="preserve"> </w:t>
      </w:r>
      <w:r>
        <w:rPr>
          <w:rFonts w:ascii="黑体" w:eastAsia="黑体" w:hAnsi="黑体" w:cs="Arial"/>
          <w:sz w:val="84"/>
          <w:szCs w:val="84"/>
        </w:rPr>
        <w:t>件</w:t>
      </w:r>
    </w:p>
    <w:p w:rsidR="007D46A8" w:rsidRDefault="007D46A8">
      <w:pPr>
        <w:pStyle w:val="af"/>
        <w:ind w:firstLineChars="0" w:firstLine="0"/>
        <w:jc w:val="center"/>
        <w:rPr>
          <w:rFonts w:ascii="黑体" w:eastAsia="黑体" w:hAnsi="黑体" w:cs="Arial"/>
          <w:sz w:val="32"/>
          <w:szCs w:val="32"/>
          <w:u w:val="single"/>
        </w:rPr>
      </w:pPr>
      <w:r>
        <w:rPr>
          <w:rFonts w:ascii="黑体" w:eastAsia="黑体" w:hAnsi="黑体" w:cs="Arial" w:hint="eastAsia"/>
          <w:sz w:val="32"/>
          <w:szCs w:val="32"/>
        </w:rPr>
        <w:t>采购</w:t>
      </w:r>
      <w:r>
        <w:rPr>
          <w:rFonts w:ascii="黑体" w:eastAsia="黑体" w:hAnsi="黑体" w:cs="Arial"/>
          <w:sz w:val="32"/>
          <w:szCs w:val="32"/>
        </w:rPr>
        <w:t>编号：</w:t>
      </w:r>
      <w:r>
        <w:rPr>
          <w:rFonts w:ascii="黑体" w:eastAsia="黑体" w:hAnsi="黑体" w:cs="Arial" w:hint="eastAsia"/>
          <w:sz w:val="32"/>
          <w:szCs w:val="32"/>
          <w:u w:val="single"/>
        </w:rPr>
        <w:t xml:space="preserve">         </w:t>
      </w: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rPr>
      </w:pPr>
    </w:p>
    <w:p w:rsidR="007D46A8" w:rsidRDefault="007D46A8">
      <w:pPr>
        <w:pStyle w:val="af"/>
        <w:ind w:left="119" w:firstLineChars="0" w:firstLine="0"/>
        <w:jc w:val="center"/>
        <w:rPr>
          <w:rFonts w:ascii="宋体" w:hAnsi="宋体" w:cs="Arial"/>
          <w:sz w:val="28"/>
          <w:szCs w:val="28"/>
        </w:rPr>
      </w:pPr>
      <w:r>
        <w:rPr>
          <w:rFonts w:ascii="宋体" w:hAnsi="宋体" w:cs="Arial"/>
          <w:sz w:val="28"/>
          <w:szCs w:val="28"/>
        </w:rPr>
        <w:t>供应商：</w:t>
      </w:r>
      <w:r>
        <w:rPr>
          <w:rFonts w:ascii="宋体" w:hAnsi="宋体" w:cs="Arial"/>
          <w:sz w:val="28"/>
          <w:szCs w:val="28"/>
          <w:u w:val="single"/>
        </w:rPr>
        <w:tab/>
        <w:t xml:space="preserve"> </w:t>
      </w:r>
      <w:r>
        <w:rPr>
          <w:rFonts w:ascii="宋体" w:hAnsi="宋体" w:cs="Arial" w:hint="eastAsia"/>
          <w:sz w:val="28"/>
          <w:szCs w:val="28"/>
          <w:u w:val="single"/>
        </w:rPr>
        <w:t xml:space="preserve">       （盖章）</w:t>
      </w:r>
    </w:p>
    <w:p w:rsidR="007D46A8" w:rsidRDefault="007D46A8">
      <w:pPr>
        <w:pStyle w:val="af"/>
        <w:ind w:firstLineChars="0" w:firstLine="0"/>
        <w:jc w:val="center"/>
        <w:rPr>
          <w:rFonts w:ascii="宋体" w:hAnsi="宋体" w:cs="Arial"/>
          <w:sz w:val="28"/>
          <w:szCs w:val="28"/>
        </w:rPr>
      </w:pPr>
      <w:r>
        <w:rPr>
          <w:rFonts w:ascii="宋体" w:hAnsi="宋体" w:cs="Arial"/>
          <w:sz w:val="28"/>
          <w:szCs w:val="28"/>
        </w:rPr>
        <w:t xml:space="preserve">日 </w:t>
      </w:r>
      <w:r>
        <w:rPr>
          <w:rFonts w:ascii="宋体" w:hAnsi="宋体" w:cs="Arial" w:hint="eastAsia"/>
          <w:sz w:val="28"/>
          <w:szCs w:val="28"/>
        </w:rPr>
        <w:t xml:space="preserve"> </w:t>
      </w:r>
      <w:r>
        <w:rPr>
          <w:rFonts w:ascii="宋体" w:hAnsi="宋体" w:cs="Arial"/>
          <w:sz w:val="28"/>
          <w:szCs w:val="28"/>
        </w:rPr>
        <w:t>期：</w:t>
      </w:r>
      <w:r>
        <w:rPr>
          <w:rFonts w:ascii="宋体" w:hAnsi="宋体" w:cs="Arial" w:hint="eastAsia"/>
          <w:sz w:val="28"/>
          <w:szCs w:val="28"/>
          <w:u w:val="single"/>
        </w:rPr>
        <w:t xml:space="preserve">  </w:t>
      </w:r>
      <w:r>
        <w:rPr>
          <w:rFonts w:ascii="宋体" w:hAnsi="宋体" w:cs="Arial"/>
          <w:sz w:val="28"/>
          <w:szCs w:val="28"/>
          <w:u w:val="single"/>
        </w:rPr>
        <w:t xml:space="preserve">  </w:t>
      </w:r>
      <w:r>
        <w:rPr>
          <w:rFonts w:ascii="宋体" w:hAnsi="宋体" w:cs="Arial"/>
          <w:sz w:val="28"/>
          <w:szCs w:val="28"/>
        </w:rPr>
        <w:t>年</w:t>
      </w:r>
      <w:r>
        <w:rPr>
          <w:rFonts w:ascii="宋体" w:hAnsi="宋体" w:cs="Arial"/>
          <w:sz w:val="28"/>
          <w:szCs w:val="28"/>
          <w:u w:val="single"/>
        </w:rPr>
        <w:t xml:space="preserve"> </w:t>
      </w:r>
      <w:r>
        <w:rPr>
          <w:rFonts w:ascii="宋体" w:hAnsi="宋体" w:cs="Arial" w:hint="eastAsia"/>
          <w:sz w:val="28"/>
          <w:szCs w:val="28"/>
          <w:u w:val="single"/>
        </w:rPr>
        <w:t xml:space="preserve">  </w:t>
      </w:r>
      <w:r>
        <w:rPr>
          <w:rFonts w:ascii="宋体" w:hAnsi="宋体" w:cs="Arial"/>
          <w:sz w:val="28"/>
          <w:szCs w:val="28"/>
        </w:rPr>
        <w:t>月</w:t>
      </w:r>
      <w:r>
        <w:rPr>
          <w:rFonts w:ascii="宋体" w:hAnsi="宋体" w:cs="Arial" w:hint="eastAsia"/>
          <w:sz w:val="28"/>
          <w:szCs w:val="28"/>
          <w:u w:val="single"/>
        </w:rPr>
        <w:t xml:space="preserve">   </w:t>
      </w:r>
      <w:r>
        <w:rPr>
          <w:rFonts w:ascii="宋体" w:hAnsi="宋体" w:cs="Arial"/>
          <w:sz w:val="28"/>
          <w:szCs w:val="28"/>
        </w:rPr>
        <w:t>日</w:t>
      </w:r>
    </w:p>
    <w:p w:rsidR="007D46A8" w:rsidRDefault="007D46A8">
      <w:pPr>
        <w:ind w:firstLineChars="0" w:firstLine="0"/>
        <w:jc w:val="left"/>
        <w:rPr>
          <w:rFonts w:ascii="宋体" w:hAnsi="宋体"/>
          <w:color w:val="000000"/>
          <w:szCs w:val="24"/>
        </w:rPr>
      </w:pPr>
    </w:p>
    <w:p w:rsidR="007D46A8" w:rsidRDefault="007D46A8">
      <w:pPr>
        <w:ind w:firstLine="480"/>
        <w:rPr>
          <w:rFonts w:ascii="宋体" w:hAnsi="宋体"/>
          <w:color w:val="000000"/>
          <w:szCs w:val="24"/>
        </w:rPr>
      </w:pPr>
    </w:p>
    <w:p w:rsidR="007D46A8" w:rsidRDefault="007D46A8">
      <w:pPr>
        <w:ind w:firstLine="480"/>
        <w:jc w:val="center"/>
        <w:rPr>
          <w:rFonts w:ascii="黑体" w:eastAsia="黑体" w:hAnsi="黑体"/>
        </w:rPr>
      </w:pPr>
      <w:r>
        <w:rPr>
          <w:color w:val="000000"/>
        </w:rPr>
        <w:br w:type="page"/>
      </w:r>
      <w:bookmarkEnd w:id="92"/>
      <w:bookmarkEnd w:id="93"/>
      <w:bookmarkEnd w:id="94"/>
      <w:r>
        <w:rPr>
          <w:rFonts w:ascii="黑体" w:eastAsia="黑体" w:hAnsi="黑体" w:hint="eastAsia"/>
          <w:sz w:val="36"/>
        </w:rPr>
        <w:lastRenderedPageBreak/>
        <w:t>目  录</w:t>
      </w:r>
    </w:p>
    <w:p w:rsidR="007D46A8" w:rsidRDefault="007D46A8">
      <w:pPr>
        <w:spacing w:line="540" w:lineRule="exact"/>
        <w:ind w:firstLine="480"/>
        <w:rPr>
          <w:color w:val="000000"/>
        </w:rPr>
      </w:pPr>
    </w:p>
    <w:p w:rsidR="007D46A8" w:rsidRDefault="007D46A8">
      <w:pPr>
        <w:ind w:firstLine="480"/>
      </w:pPr>
      <w:r>
        <w:rPr>
          <w:rFonts w:hint="eastAsia"/>
        </w:rPr>
        <w:t>一、相关证明材料</w:t>
      </w:r>
    </w:p>
    <w:p w:rsidR="007D46A8" w:rsidRDefault="007D46A8">
      <w:pPr>
        <w:ind w:firstLine="480"/>
      </w:pPr>
      <w:r>
        <w:rPr>
          <w:rFonts w:hint="eastAsia"/>
        </w:rPr>
        <w:t>二、报价部分</w:t>
      </w:r>
    </w:p>
    <w:p w:rsidR="007D46A8" w:rsidRDefault="007D46A8">
      <w:pPr>
        <w:ind w:firstLine="480"/>
      </w:pPr>
      <w:r>
        <w:rPr>
          <w:rFonts w:hint="eastAsia"/>
        </w:rPr>
        <w:t>三、商务部分</w:t>
      </w:r>
    </w:p>
    <w:p w:rsidR="007D46A8" w:rsidRDefault="007D46A8">
      <w:pPr>
        <w:ind w:firstLine="480"/>
      </w:pPr>
      <w:r>
        <w:rPr>
          <w:rFonts w:hint="eastAsia"/>
        </w:rPr>
        <w:t>四、技术部分</w:t>
      </w:r>
    </w:p>
    <w:p w:rsidR="007D46A8" w:rsidRDefault="007D46A8">
      <w:pPr>
        <w:pStyle w:val="2"/>
        <w:spacing w:before="120"/>
      </w:pPr>
      <w:r>
        <w:br w:type="page"/>
      </w:r>
      <w:bookmarkStart w:id="95" w:name="_Toc369531695"/>
      <w:bookmarkStart w:id="96" w:name="_Toc352691659"/>
      <w:bookmarkStart w:id="97" w:name="_Toc16568"/>
      <w:bookmarkStart w:id="98" w:name="_Toc16824"/>
      <w:bookmarkStart w:id="99" w:name="_Toc369531696"/>
      <w:bookmarkStart w:id="100" w:name="_Toc352691660"/>
      <w:bookmarkStart w:id="101" w:name="_Toc31253"/>
      <w:bookmarkStart w:id="102" w:name="_Toc527560962"/>
      <w:bookmarkEnd w:id="95"/>
      <w:bookmarkEnd w:id="96"/>
      <w:bookmarkEnd w:id="97"/>
      <w:bookmarkEnd w:id="98"/>
      <w:bookmarkEnd w:id="99"/>
      <w:bookmarkEnd w:id="100"/>
      <w:r>
        <w:rPr>
          <w:rFonts w:hint="eastAsia"/>
        </w:rPr>
        <w:lastRenderedPageBreak/>
        <w:t>一、相关证明材料：</w:t>
      </w:r>
      <w:bookmarkEnd w:id="101"/>
    </w:p>
    <w:p w:rsidR="007D46A8" w:rsidRDefault="007D46A8" w:rsidP="006B19FF">
      <w:pPr>
        <w:ind w:firstLine="482"/>
        <w:rPr>
          <w:b/>
          <w:bCs/>
        </w:rPr>
      </w:pPr>
      <w:r>
        <w:rPr>
          <w:rFonts w:hint="eastAsia"/>
          <w:b/>
          <w:bCs/>
        </w:rPr>
        <w:t>1</w:t>
      </w:r>
      <w:r>
        <w:rPr>
          <w:b/>
          <w:bCs/>
        </w:rPr>
        <w:t>、授权委托书</w:t>
      </w:r>
      <w:bookmarkEnd w:id="102"/>
    </w:p>
    <w:p w:rsidR="007D46A8" w:rsidRDefault="007D46A8">
      <w:pPr>
        <w:ind w:firstLine="480"/>
        <w:rPr>
          <w:rFonts w:eastAsia="黑体"/>
          <w:color w:val="000000"/>
        </w:rPr>
      </w:pPr>
    </w:p>
    <w:p w:rsidR="007D46A8" w:rsidRDefault="007D46A8">
      <w:pPr>
        <w:ind w:firstLine="480"/>
      </w:pPr>
      <w:r>
        <w:rPr>
          <w:rFonts w:hint="eastAsia"/>
        </w:rPr>
        <w:t>本人</w:t>
      </w:r>
      <w:r>
        <w:rPr>
          <w:u w:val="single"/>
        </w:rPr>
        <w:t>（姓名）</w:t>
      </w:r>
      <w:r>
        <w:t>系</w:t>
      </w:r>
      <w:r>
        <w:rPr>
          <w:rFonts w:hint="eastAsia"/>
          <w:u w:val="single"/>
        </w:rPr>
        <w:t>（供应商名称）</w:t>
      </w:r>
      <w:r>
        <w:t>的</w:t>
      </w:r>
      <w:r>
        <w:rPr>
          <w:rFonts w:hint="eastAsia"/>
        </w:rPr>
        <w:t>法定代表人</w:t>
      </w:r>
      <w:r>
        <w:rPr>
          <w:rFonts w:hint="eastAsia"/>
          <w:u w:val="single"/>
        </w:rPr>
        <w:t>（单位负责人）</w:t>
      </w:r>
      <w:r>
        <w:rPr>
          <w:rFonts w:hint="eastAsia"/>
        </w:rPr>
        <w:t>，</w:t>
      </w:r>
      <w:r>
        <w:t>现委托</w:t>
      </w:r>
      <w:r>
        <w:rPr>
          <w:u w:val="single"/>
        </w:rPr>
        <w:t>（姓名）</w:t>
      </w:r>
      <w:r>
        <w:t>为我方代理人。代理人</w:t>
      </w:r>
      <w:r>
        <w:rPr>
          <w:rFonts w:hint="eastAsia"/>
        </w:rPr>
        <w:t>根据授权，</w:t>
      </w:r>
      <w:r>
        <w:t>以我方名义签署、澄清</w:t>
      </w:r>
      <w:r>
        <w:rPr>
          <w:rFonts w:hint="eastAsia"/>
        </w:rPr>
        <w:t>确认</w:t>
      </w:r>
      <w:r>
        <w:t>、递交、撤回、修改</w:t>
      </w:r>
      <w:r>
        <w:rPr>
          <w:rFonts w:hint="eastAsia"/>
        </w:rPr>
        <w:t xml:space="preserve"> </w:t>
      </w:r>
      <w:r>
        <w:rPr>
          <w:rFonts w:hint="eastAsia"/>
          <w:u w:val="single"/>
        </w:rPr>
        <w:t xml:space="preserve">       </w:t>
      </w:r>
      <w:r>
        <w:rPr>
          <w:rFonts w:hint="eastAsia"/>
        </w:rPr>
        <w:t>采购项目</w:t>
      </w:r>
      <w:r>
        <w:t>响应文件、签订合同和处理有关事宜，其法律后果由我方承担。</w:t>
      </w:r>
    </w:p>
    <w:p w:rsidR="007D46A8" w:rsidRDefault="007D46A8">
      <w:pPr>
        <w:ind w:firstLine="480"/>
      </w:pPr>
      <w:r>
        <w:t>委托期限：</w:t>
      </w:r>
      <w:r>
        <w:rPr>
          <w:rFonts w:hint="eastAsia"/>
          <w:u w:val="single"/>
        </w:rPr>
        <w:t xml:space="preserve"> </w:t>
      </w:r>
      <w:r>
        <w:rPr>
          <w:u w:val="single"/>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7D46A8" w:rsidRDefault="007D46A8">
      <w:pPr>
        <w:ind w:firstLine="480"/>
      </w:pPr>
      <w:r>
        <w:t>代理人无转委托权。</w:t>
      </w:r>
    </w:p>
    <w:p w:rsidR="007D46A8" w:rsidRDefault="007D46A8">
      <w:pPr>
        <w:ind w:firstLine="480"/>
      </w:pPr>
      <w:r>
        <w:rPr>
          <w:rFonts w:hint="eastAsia"/>
        </w:rPr>
        <w:t>附：法定代表人（单位负责人）身份证复印件及委托代理人身份证复印件</w:t>
      </w:r>
    </w:p>
    <w:p w:rsidR="007D46A8" w:rsidRDefault="007D46A8">
      <w:pPr>
        <w:ind w:firstLine="480"/>
      </w:pPr>
    </w:p>
    <w:p w:rsidR="007D46A8" w:rsidRDefault="007D46A8">
      <w:pPr>
        <w:ind w:firstLine="480"/>
      </w:pPr>
      <w:r>
        <w:rPr>
          <w:rFonts w:hint="eastAsia"/>
        </w:rPr>
        <w:t>注：本授权委托书需由供应商加盖单位公章并由其法定代表人（单位负责人）签字。</w:t>
      </w:r>
    </w:p>
    <w:p w:rsidR="007D46A8" w:rsidRDefault="007D46A8">
      <w:pPr>
        <w:ind w:firstLine="480"/>
        <w:rPr>
          <w:color w:val="000000"/>
        </w:rPr>
      </w:pPr>
    </w:p>
    <w:p w:rsidR="007D46A8" w:rsidRDefault="007D46A8" w:rsidP="006B19FF">
      <w:pPr>
        <w:ind w:firstLineChars="1282" w:firstLine="3077"/>
        <w:rPr>
          <w:color w:val="000000"/>
          <w:u w:val="single"/>
        </w:rPr>
      </w:pPr>
      <w:r>
        <w:rPr>
          <w:color w:val="000000"/>
        </w:rPr>
        <w:t>供应商</w:t>
      </w:r>
      <w:r>
        <w:rPr>
          <w:rFonts w:hint="eastAsia"/>
          <w:color w:val="000000"/>
        </w:rPr>
        <w:t>名称</w:t>
      </w:r>
      <w:r>
        <w:rPr>
          <w:color w:val="000000"/>
        </w:rPr>
        <w:t>：</w:t>
      </w:r>
      <w:r>
        <w:rPr>
          <w:rFonts w:hint="eastAsia"/>
          <w:color w:val="000000"/>
          <w:u w:val="single"/>
        </w:rPr>
        <w:t xml:space="preserve"> </w:t>
      </w:r>
      <w:r>
        <w:rPr>
          <w:color w:val="000000"/>
          <w:u w:val="single"/>
        </w:rPr>
        <w:t xml:space="preserve">                 </w:t>
      </w:r>
      <w:r>
        <w:rPr>
          <w:color w:val="000000"/>
        </w:rPr>
        <w:t>（单位公章）</w:t>
      </w:r>
    </w:p>
    <w:p w:rsidR="007D46A8" w:rsidRDefault="007D46A8" w:rsidP="006B19FF">
      <w:pPr>
        <w:ind w:firstLineChars="1282" w:firstLine="3077"/>
        <w:rPr>
          <w:color w:val="000000"/>
        </w:rPr>
      </w:pPr>
    </w:p>
    <w:p w:rsidR="007D46A8" w:rsidRDefault="007D46A8">
      <w:pPr>
        <w:ind w:firstLineChars="1281" w:firstLine="3074"/>
        <w:rPr>
          <w:color w:val="000000"/>
        </w:rPr>
      </w:pPr>
      <w:r>
        <w:rPr>
          <w:rFonts w:hint="eastAsia"/>
          <w:color w:val="000000"/>
        </w:rPr>
        <w:t>法定代表人（单位负责人）</w:t>
      </w:r>
      <w:r>
        <w:rPr>
          <w:color w:val="000000"/>
        </w:rPr>
        <w:t>：</w:t>
      </w:r>
      <w:r>
        <w:rPr>
          <w:color w:val="000000"/>
          <w:u w:val="single"/>
        </w:rPr>
        <w:t xml:space="preserve">      </w:t>
      </w:r>
      <w:r>
        <w:rPr>
          <w:rFonts w:hint="eastAsia"/>
          <w:color w:val="000000"/>
          <w:u w:val="single"/>
        </w:rPr>
        <w:t xml:space="preserve">  </w:t>
      </w:r>
      <w:r>
        <w:rPr>
          <w:color w:val="000000"/>
          <w:u w:val="single"/>
        </w:rPr>
        <w:t xml:space="preserve">     </w:t>
      </w:r>
      <w:r>
        <w:rPr>
          <w:color w:val="000000"/>
        </w:rPr>
        <w:t>（签字）</w:t>
      </w:r>
    </w:p>
    <w:p w:rsidR="007D46A8" w:rsidRDefault="007D46A8" w:rsidP="006B19FF">
      <w:pPr>
        <w:ind w:firstLineChars="1282" w:firstLine="3077"/>
        <w:rPr>
          <w:color w:val="000000"/>
        </w:rPr>
      </w:pPr>
    </w:p>
    <w:p w:rsidR="007D46A8" w:rsidRDefault="007D46A8" w:rsidP="006B19FF">
      <w:pPr>
        <w:ind w:firstLineChars="1282" w:firstLine="3077"/>
        <w:rPr>
          <w:color w:val="000000"/>
          <w:u w:val="single"/>
        </w:rPr>
      </w:pPr>
      <w:r>
        <w:rPr>
          <w:color w:val="000000"/>
        </w:rPr>
        <w:t>委托代理人：</w:t>
      </w:r>
      <w:r>
        <w:rPr>
          <w:color w:val="000000"/>
          <w:u w:val="single"/>
        </w:rPr>
        <w:t xml:space="preserve">                   </w:t>
      </w:r>
      <w:r>
        <w:rPr>
          <w:color w:val="000000"/>
        </w:rPr>
        <w:t>（签字）</w:t>
      </w:r>
    </w:p>
    <w:p w:rsidR="007D46A8" w:rsidRDefault="007D46A8" w:rsidP="006B19FF">
      <w:pPr>
        <w:ind w:firstLineChars="1282" w:firstLine="3077"/>
        <w:rPr>
          <w:color w:val="000000"/>
        </w:rPr>
      </w:pPr>
    </w:p>
    <w:p w:rsidR="007D46A8" w:rsidRDefault="007D46A8" w:rsidP="006B19FF">
      <w:pPr>
        <w:ind w:firstLineChars="1282" w:firstLine="3077"/>
        <w:rPr>
          <w:color w:val="000000"/>
        </w:rPr>
      </w:pPr>
    </w:p>
    <w:p w:rsidR="007D46A8" w:rsidRDefault="007D46A8" w:rsidP="006B19FF">
      <w:pPr>
        <w:ind w:firstLineChars="2032" w:firstLine="4877"/>
        <w:rPr>
          <w:color w:val="000000"/>
        </w:rPr>
      </w:pPr>
      <w:r>
        <w:rPr>
          <w:color w:val="000000"/>
          <w:u w:val="single"/>
        </w:rPr>
        <w:t xml:space="preserve">     </w:t>
      </w:r>
      <w:r>
        <w:rPr>
          <w:color w:val="000000"/>
        </w:rPr>
        <w:t>年</w:t>
      </w:r>
      <w:r>
        <w:rPr>
          <w:color w:val="000000"/>
          <w:u w:val="single"/>
        </w:rPr>
        <w:t xml:space="preserve">    </w:t>
      </w:r>
      <w:r>
        <w:rPr>
          <w:color w:val="000000"/>
        </w:rPr>
        <w:t>月</w:t>
      </w:r>
      <w:r>
        <w:rPr>
          <w:color w:val="000000"/>
          <w:u w:val="single"/>
        </w:rPr>
        <w:t xml:space="preserve">    </w:t>
      </w:r>
      <w:r>
        <w:rPr>
          <w:color w:val="000000"/>
        </w:rPr>
        <w:t>日</w:t>
      </w:r>
    </w:p>
    <w:p w:rsidR="007D46A8" w:rsidRDefault="007D46A8">
      <w:pPr>
        <w:spacing w:line="400" w:lineRule="exact"/>
        <w:ind w:firstLine="480"/>
        <w:rPr>
          <w:color w:val="000000"/>
        </w:rPr>
      </w:pPr>
    </w:p>
    <w:p w:rsidR="007D46A8" w:rsidRDefault="007D46A8">
      <w:pPr>
        <w:spacing w:line="400" w:lineRule="exact"/>
        <w:ind w:firstLine="480"/>
      </w:pPr>
      <w:r>
        <w:rPr>
          <w:rFonts w:hint="eastAsia"/>
        </w:rPr>
        <w:t>注：如供应商法定代表人参加采购行为，只需附其身份证复印件。</w:t>
      </w:r>
    </w:p>
    <w:p w:rsidR="007D46A8" w:rsidRDefault="007D46A8" w:rsidP="006B19FF">
      <w:pPr>
        <w:ind w:firstLine="480"/>
        <w:rPr>
          <w:b/>
          <w:bCs/>
          <w:szCs w:val="22"/>
        </w:rPr>
      </w:pPr>
      <w:bookmarkStart w:id="103" w:name="_Toc510370158"/>
      <w:bookmarkStart w:id="104" w:name="_Toc527560963"/>
      <w:r>
        <w:rPr>
          <w:rFonts w:hint="eastAsia"/>
        </w:rPr>
        <w:br w:type="page"/>
      </w:r>
      <w:r>
        <w:rPr>
          <w:rFonts w:hint="eastAsia"/>
          <w:b/>
          <w:bCs/>
          <w:szCs w:val="22"/>
        </w:rPr>
        <w:lastRenderedPageBreak/>
        <w:t>2</w:t>
      </w:r>
      <w:r>
        <w:rPr>
          <w:rFonts w:hint="eastAsia"/>
          <w:b/>
          <w:bCs/>
          <w:szCs w:val="22"/>
        </w:rPr>
        <w:t>、投标人廉洁自律承诺书</w:t>
      </w:r>
    </w:p>
    <w:p w:rsidR="007D46A8" w:rsidRDefault="007D46A8">
      <w:pPr>
        <w:ind w:firstLineChars="0" w:firstLine="0"/>
        <w:textAlignment w:val="baseline"/>
        <w:rPr>
          <w:szCs w:val="24"/>
          <w:u w:val="single"/>
          <w:lang w:bidi="en-US"/>
        </w:rPr>
      </w:pPr>
      <w:r>
        <w:rPr>
          <w:rFonts w:hint="eastAsia"/>
          <w:szCs w:val="24"/>
          <w:lang w:bidi="en-US"/>
        </w:rPr>
        <w:t>致：</w:t>
      </w:r>
      <w:r>
        <w:rPr>
          <w:rFonts w:hint="eastAsia"/>
          <w:szCs w:val="24"/>
          <w:u w:val="single"/>
          <w:lang w:bidi="en-US"/>
        </w:rPr>
        <w:t>华能巢湖发电有限责任公司</w:t>
      </w:r>
    </w:p>
    <w:p w:rsidR="007D46A8" w:rsidRDefault="007D46A8">
      <w:pPr>
        <w:ind w:firstLine="480"/>
        <w:rPr>
          <w:szCs w:val="24"/>
        </w:rPr>
      </w:pPr>
      <w:r>
        <w:rPr>
          <w:rFonts w:hint="eastAsia"/>
          <w:szCs w:val="24"/>
        </w:rPr>
        <w:t>我单位在参与由贵公司组织的本次采购项目，递交响应文件过程中，自愿作出以下廉洁自律承诺：</w:t>
      </w:r>
    </w:p>
    <w:p w:rsidR="007D46A8" w:rsidRDefault="007D46A8">
      <w:pPr>
        <w:ind w:left="480" w:firstLineChars="0" w:firstLine="0"/>
      </w:pPr>
      <w:r>
        <w:rPr>
          <w:rFonts w:hint="eastAsia"/>
        </w:rPr>
        <w:t>1.</w:t>
      </w:r>
      <w:r>
        <w:rPr>
          <w:rFonts w:hint="eastAsia"/>
        </w:rPr>
        <w:t>不伪造、不借用、不盗用投标材料或资质</w:t>
      </w:r>
      <w:r>
        <w:rPr>
          <w:rFonts w:hint="eastAsia"/>
        </w:rPr>
        <w:t>(</w:t>
      </w:r>
      <w:r>
        <w:rPr>
          <w:rFonts w:hint="eastAsia"/>
        </w:rPr>
        <w:t>格</w:t>
      </w:r>
      <w:r>
        <w:rPr>
          <w:rFonts w:hint="eastAsia"/>
        </w:rPr>
        <w:t>)</w:t>
      </w:r>
      <w:r>
        <w:rPr>
          <w:rFonts w:hint="eastAsia"/>
        </w:rPr>
        <w:t>材料；</w:t>
      </w:r>
    </w:p>
    <w:p w:rsidR="007D46A8" w:rsidRDefault="007D46A8">
      <w:pPr>
        <w:ind w:left="480" w:firstLineChars="0" w:firstLine="0"/>
      </w:pPr>
      <w:r>
        <w:rPr>
          <w:rFonts w:hint="eastAsia"/>
        </w:rPr>
        <w:t>2.</w:t>
      </w:r>
      <w:r>
        <w:rPr>
          <w:rFonts w:hint="eastAsia"/>
        </w:rPr>
        <w:t>不组织、不参与围标、串标等违法活动；</w:t>
      </w:r>
    </w:p>
    <w:p w:rsidR="007D46A8" w:rsidRDefault="007D46A8">
      <w:pPr>
        <w:ind w:firstLine="480"/>
        <w:rPr>
          <w:szCs w:val="24"/>
        </w:rPr>
      </w:pPr>
      <w:r>
        <w:rPr>
          <w:rFonts w:hint="eastAsia"/>
          <w:szCs w:val="24"/>
        </w:rPr>
        <w:t>3.</w:t>
      </w:r>
      <w:r>
        <w:rPr>
          <w:rFonts w:hint="eastAsia"/>
          <w:szCs w:val="24"/>
        </w:rPr>
        <w:t>不向招标人、评委和贵公司人员行贿或变相给与好处；不以任何方式向招标人、评委和贵公司人员施加压力；</w:t>
      </w:r>
    </w:p>
    <w:p w:rsidR="007D46A8" w:rsidRDefault="007D46A8">
      <w:pPr>
        <w:ind w:firstLine="480"/>
        <w:rPr>
          <w:szCs w:val="24"/>
        </w:rPr>
      </w:pPr>
      <w:r>
        <w:rPr>
          <w:rFonts w:hint="eastAsia"/>
          <w:szCs w:val="24"/>
        </w:rPr>
        <w:t>4.</w:t>
      </w:r>
      <w:r>
        <w:rPr>
          <w:rFonts w:hint="eastAsia"/>
          <w:szCs w:val="24"/>
        </w:rPr>
        <w:t>主动遵守各项纪律规定，服从贵公司组织安排；</w:t>
      </w:r>
    </w:p>
    <w:p w:rsidR="007D46A8" w:rsidRDefault="007D46A8">
      <w:pPr>
        <w:ind w:firstLine="480"/>
        <w:rPr>
          <w:szCs w:val="24"/>
        </w:rPr>
      </w:pPr>
      <w:r>
        <w:rPr>
          <w:rFonts w:hint="eastAsia"/>
          <w:szCs w:val="24"/>
        </w:rPr>
        <w:t>5.</w:t>
      </w:r>
      <w:r>
        <w:rPr>
          <w:rFonts w:hint="eastAsia"/>
          <w:szCs w:val="24"/>
        </w:rPr>
        <w:t>如对本项目招标投标（询比价）活动存在异议，严格依法依规按程序向贵单位提交书面材料进行实名反映，不组织、不参与群访群诉事件。</w:t>
      </w:r>
    </w:p>
    <w:p w:rsidR="007D46A8" w:rsidRDefault="007D46A8">
      <w:pPr>
        <w:ind w:firstLine="480"/>
        <w:rPr>
          <w:szCs w:val="24"/>
        </w:rPr>
      </w:pPr>
      <w:r>
        <w:rPr>
          <w:rFonts w:hint="eastAsia"/>
          <w:szCs w:val="24"/>
        </w:rPr>
        <w:t>以上承诺如有违反，自愿承担相应法律责任，并接受贵公司按照中国华能集团有限公司相关规章制度和询价文件有关规定进行处理。</w:t>
      </w:r>
    </w:p>
    <w:p w:rsidR="007D46A8" w:rsidRDefault="007D46A8">
      <w:pPr>
        <w:ind w:firstLine="480"/>
        <w:rPr>
          <w:szCs w:val="24"/>
        </w:rPr>
      </w:pPr>
    </w:p>
    <w:p w:rsidR="007D46A8" w:rsidRDefault="007D46A8">
      <w:pPr>
        <w:ind w:firstLine="480"/>
        <w:rPr>
          <w:szCs w:val="24"/>
        </w:rPr>
      </w:pPr>
    </w:p>
    <w:p w:rsidR="007D46A8" w:rsidRDefault="007D46A8">
      <w:pPr>
        <w:ind w:firstLine="480"/>
        <w:rPr>
          <w:szCs w:val="24"/>
        </w:rPr>
      </w:pPr>
    </w:p>
    <w:p w:rsidR="007D46A8" w:rsidRDefault="007D46A8">
      <w:pPr>
        <w:ind w:firstLine="480"/>
        <w:rPr>
          <w:szCs w:val="24"/>
        </w:rPr>
      </w:pPr>
    </w:p>
    <w:p w:rsidR="007D46A8" w:rsidRDefault="007D46A8" w:rsidP="006B19FF">
      <w:pPr>
        <w:ind w:firstLineChars="1949" w:firstLine="4678"/>
        <w:rPr>
          <w:szCs w:val="24"/>
        </w:rPr>
      </w:pPr>
      <w:r>
        <w:rPr>
          <w:rFonts w:hint="eastAsia"/>
          <w:szCs w:val="24"/>
        </w:rPr>
        <w:t>承诺单位：</w:t>
      </w:r>
      <w:r>
        <w:rPr>
          <w:rFonts w:cs="Arial" w:hint="eastAsia"/>
          <w:szCs w:val="21"/>
          <w:u w:val="single"/>
        </w:rPr>
        <w:t xml:space="preserve">               </w:t>
      </w:r>
      <w:r>
        <w:rPr>
          <w:rFonts w:hint="eastAsia"/>
          <w:szCs w:val="24"/>
        </w:rPr>
        <w:t>（</w:t>
      </w:r>
      <w:r>
        <w:rPr>
          <w:color w:val="000000"/>
        </w:rPr>
        <w:t>单位</w:t>
      </w:r>
      <w:r>
        <w:rPr>
          <w:rFonts w:hint="eastAsia"/>
          <w:szCs w:val="24"/>
        </w:rPr>
        <w:t>公章）</w:t>
      </w:r>
    </w:p>
    <w:p w:rsidR="007D46A8" w:rsidRDefault="007D46A8" w:rsidP="006B19FF">
      <w:pPr>
        <w:ind w:firstLineChars="1949" w:firstLine="4678"/>
        <w:rPr>
          <w:szCs w:val="24"/>
          <w:u w:val="single"/>
        </w:rPr>
      </w:pPr>
    </w:p>
    <w:p w:rsidR="007D46A8" w:rsidRDefault="007D46A8" w:rsidP="006B19FF">
      <w:pPr>
        <w:ind w:firstLineChars="1032" w:firstLine="2477"/>
        <w:rPr>
          <w:szCs w:val="24"/>
          <w:u w:val="single"/>
        </w:rPr>
      </w:pPr>
      <w:r>
        <w:rPr>
          <w:rFonts w:hint="eastAsia"/>
          <w:szCs w:val="24"/>
        </w:rPr>
        <w:t>法定代表人或被授权代理人：</w:t>
      </w:r>
      <w:r>
        <w:rPr>
          <w:rFonts w:hint="eastAsia"/>
          <w:szCs w:val="24"/>
          <w:u w:val="single"/>
        </w:rPr>
        <w:t xml:space="preserve">             </w:t>
      </w:r>
      <w:r>
        <w:rPr>
          <w:rFonts w:hint="eastAsia"/>
          <w:szCs w:val="24"/>
        </w:rPr>
        <w:t>（签字）</w:t>
      </w:r>
    </w:p>
    <w:p w:rsidR="007D46A8" w:rsidRDefault="007D46A8" w:rsidP="006B19FF">
      <w:pPr>
        <w:ind w:firstLineChars="1949" w:firstLine="4678"/>
        <w:rPr>
          <w:szCs w:val="24"/>
        </w:rPr>
      </w:pPr>
    </w:p>
    <w:p w:rsidR="007D46A8" w:rsidRDefault="007D46A8" w:rsidP="006B19FF">
      <w:pPr>
        <w:ind w:firstLineChars="1949" w:firstLine="4678"/>
        <w:rPr>
          <w:szCs w:val="24"/>
          <w:u w:val="single"/>
        </w:rPr>
      </w:pPr>
      <w:r>
        <w:rPr>
          <w:rFonts w:hint="eastAsia"/>
          <w:szCs w:val="24"/>
        </w:rPr>
        <w:t>联系电话：</w:t>
      </w:r>
      <w:r>
        <w:rPr>
          <w:rFonts w:hint="eastAsia"/>
          <w:szCs w:val="24"/>
          <w:u w:val="single"/>
        </w:rPr>
        <w:t xml:space="preserve">                </w:t>
      </w:r>
    </w:p>
    <w:p w:rsidR="007D46A8" w:rsidRDefault="007D46A8" w:rsidP="006B19FF">
      <w:pPr>
        <w:ind w:firstLineChars="1949" w:firstLine="4678"/>
        <w:rPr>
          <w:szCs w:val="24"/>
        </w:rPr>
      </w:pPr>
    </w:p>
    <w:p w:rsidR="007D46A8" w:rsidRDefault="007D46A8">
      <w:pPr>
        <w:ind w:firstLineChars="1950" w:firstLine="4680"/>
        <w:rPr>
          <w:szCs w:val="24"/>
        </w:rPr>
      </w:pPr>
      <w:r>
        <w:rPr>
          <w:rFonts w:hint="eastAsia"/>
          <w:szCs w:val="24"/>
        </w:rPr>
        <w:t>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bookmarkStart w:id="105" w:name="附件1C"/>
      <w:bookmarkEnd w:id="105"/>
    </w:p>
    <w:p w:rsidR="007D46A8" w:rsidRDefault="007D46A8" w:rsidP="006B19FF">
      <w:pPr>
        <w:ind w:firstLine="480"/>
        <w:rPr>
          <w:b/>
          <w:bCs/>
          <w:sz w:val="28"/>
          <w:szCs w:val="28"/>
        </w:rPr>
      </w:pPr>
      <w:r>
        <w:rPr>
          <w:rFonts w:hint="eastAsia"/>
        </w:rPr>
        <w:br w:type="page"/>
      </w:r>
      <w:r>
        <w:rPr>
          <w:rFonts w:hint="eastAsia"/>
          <w:b/>
          <w:bCs/>
          <w:sz w:val="28"/>
          <w:szCs w:val="28"/>
        </w:rPr>
        <w:lastRenderedPageBreak/>
        <w:t>3</w:t>
      </w:r>
      <w:r>
        <w:rPr>
          <w:rFonts w:hint="eastAsia"/>
          <w:b/>
          <w:bCs/>
          <w:sz w:val="28"/>
          <w:szCs w:val="28"/>
        </w:rPr>
        <w:t>、允许代理商参与报价的项目，代理商应出具生产商或制造商的直接授权代理资格或证明供货产品合格性的资料文件，转授权无效（公告</w:t>
      </w:r>
      <w:r>
        <w:rPr>
          <w:rFonts w:hint="eastAsia"/>
          <w:b/>
          <w:bCs/>
          <w:sz w:val="28"/>
          <w:szCs w:val="28"/>
        </w:rPr>
        <w:t>3.2</w:t>
      </w:r>
      <w:r>
        <w:rPr>
          <w:rFonts w:hint="eastAsia"/>
          <w:b/>
          <w:bCs/>
          <w:sz w:val="28"/>
          <w:szCs w:val="28"/>
        </w:rPr>
        <w:t>条无要求的无需提供）；</w:t>
      </w:r>
    </w:p>
    <w:p w:rsidR="007D46A8" w:rsidRDefault="007D46A8" w:rsidP="006B19FF">
      <w:pPr>
        <w:ind w:firstLine="562"/>
        <w:rPr>
          <w:b/>
          <w:bCs/>
          <w:sz w:val="28"/>
          <w:szCs w:val="28"/>
        </w:rPr>
      </w:pPr>
      <w:r>
        <w:rPr>
          <w:rFonts w:hint="eastAsia"/>
          <w:b/>
          <w:bCs/>
          <w:sz w:val="28"/>
          <w:szCs w:val="28"/>
        </w:rPr>
        <w:t>4</w:t>
      </w:r>
      <w:r>
        <w:rPr>
          <w:rFonts w:hint="eastAsia"/>
          <w:b/>
          <w:bCs/>
          <w:sz w:val="28"/>
          <w:szCs w:val="28"/>
        </w:rPr>
        <w:t>、无工商行政管理机关在全国企业信用信息公示系统中列入严重违法失信企业名单查询结果；</w:t>
      </w:r>
    </w:p>
    <w:p w:rsidR="007D46A8" w:rsidRDefault="007D46A8" w:rsidP="006B19FF">
      <w:pPr>
        <w:ind w:firstLine="562"/>
        <w:rPr>
          <w:b/>
          <w:bCs/>
          <w:sz w:val="28"/>
          <w:szCs w:val="28"/>
        </w:rPr>
      </w:pPr>
      <w:r>
        <w:rPr>
          <w:rFonts w:hint="eastAsia"/>
          <w:b/>
          <w:bCs/>
          <w:sz w:val="28"/>
          <w:szCs w:val="28"/>
        </w:rPr>
        <w:t>5</w:t>
      </w:r>
      <w:r>
        <w:rPr>
          <w:rFonts w:hint="eastAsia"/>
          <w:b/>
          <w:bCs/>
          <w:sz w:val="28"/>
          <w:szCs w:val="28"/>
        </w:rPr>
        <w:t>、无最高人民法院在“信用中国”网站</w:t>
      </w:r>
      <w:r>
        <w:rPr>
          <w:rFonts w:hint="eastAsia"/>
          <w:b/>
          <w:bCs/>
          <w:sz w:val="28"/>
          <w:szCs w:val="28"/>
        </w:rPr>
        <w:t>(</w:t>
      </w:r>
      <w:hyperlink r:id="rId14">
        <w:r>
          <w:rPr>
            <w:rFonts w:hint="eastAsia"/>
            <w:b/>
            <w:bCs/>
            <w:sz w:val="28"/>
            <w:szCs w:val="28"/>
          </w:rPr>
          <w:t>www.creditchina.gov.cn</w:t>
        </w:r>
      </w:hyperlink>
      <w:r>
        <w:rPr>
          <w:rFonts w:hint="eastAsia"/>
          <w:b/>
          <w:bCs/>
          <w:sz w:val="28"/>
          <w:szCs w:val="28"/>
        </w:rPr>
        <w:t>)</w:t>
      </w:r>
      <w:r>
        <w:rPr>
          <w:rFonts w:hint="eastAsia"/>
          <w:b/>
          <w:bCs/>
          <w:sz w:val="28"/>
          <w:szCs w:val="28"/>
        </w:rPr>
        <w:t>或各级信用信息共享平台中列入失信被执行人名单查询结果；</w:t>
      </w:r>
    </w:p>
    <w:p w:rsidR="007D46A8" w:rsidRDefault="007D46A8" w:rsidP="006B19FF">
      <w:pPr>
        <w:ind w:firstLine="562"/>
        <w:rPr>
          <w:b/>
          <w:bCs/>
          <w:sz w:val="28"/>
          <w:szCs w:val="28"/>
        </w:rPr>
      </w:pPr>
      <w:r>
        <w:rPr>
          <w:rFonts w:hint="eastAsia"/>
          <w:b/>
          <w:bCs/>
          <w:sz w:val="28"/>
          <w:szCs w:val="28"/>
        </w:rPr>
        <w:t>6</w:t>
      </w:r>
      <w:r>
        <w:rPr>
          <w:rFonts w:hint="eastAsia"/>
          <w:b/>
          <w:bCs/>
          <w:sz w:val="28"/>
          <w:szCs w:val="28"/>
        </w:rPr>
        <w:t>、无近三年内供应商或其法定代表人、拟委任的项目负责人有行贿犯罪行为的</w:t>
      </w:r>
      <w:r>
        <w:rPr>
          <w:rFonts w:hint="eastAsia"/>
          <w:b/>
          <w:bCs/>
          <w:sz w:val="28"/>
          <w:szCs w:val="28"/>
        </w:rPr>
        <w:t>(</w:t>
      </w:r>
      <w:r>
        <w:rPr>
          <w:rFonts w:hint="eastAsia"/>
          <w:b/>
          <w:bCs/>
          <w:sz w:val="28"/>
          <w:szCs w:val="28"/>
        </w:rPr>
        <w:t>以检察机关职务犯罪预防部门出具或中国裁判文书网的查询结果为准</w:t>
      </w:r>
      <w:r>
        <w:rPr>
          <w:rFonts w:hint="eastAsia"/>
          <w:b/>
          <w:bCs/>
          <w:sz w:val="28"/>
          <w:szCs w:val="28"/>
        </w:rPr>
        <w:t>)</w:t>
      </w:r>
      <w:r>
        <w:rPr>
          <w:rFonts w:hint="eastAsia"/>
          <w:b/>
          <w:bCs/>
          <w:sz w:val="28"/>
          <w:szCs w:val="28"/>
        </w:rPr>
        <w:t>查询结果；</w:t>
      </w:r>
    </w:p>
    <w:p w:rsidR="007D46A8" w:rsidRDefault="007D46A8">
      <w:pPr>
        <w:pStyle w:val="2"/>
        <w:spacing w:before="120"/>
      </w:pPr>
      <w:r>
        <w:br w:type="page"/>
      </w:r>
      <w:bookmarkStart w:id="106" w:name="_Toc3537"/>
      <w:r>
        <w:rPr>
          <w:rFonts w:hint="eastAsia"/>
        </w:rPr>
        <w:lastRenderedPageBreak/>
        <w:t>二、报价部分</w:t>
      </w:r>
      <w:bookmarkEnd w:id="103"/>
      <w:bookmarkEnd w:id="104"/>
      <w:bookmarkEnd w:id="106"/>
    </w:p>
    <w:p w:rsidR="007D46A8" w:rsidRDefault="007D46A8" w:rsidP="006B19FF">
      <w:pPr>
        <w:ind w:firstLine="482"/>
        <w:rPr>
          <w:b/>
        </w:rPr>
      </w:pPr>
      <w:r>
        <w:rPr>
          <w:rFonts w:hint="eastAsia"/>
          <w:b/>
        </w:rPr>
        <w:t>1.</w:t>
      </w:r>
      <w:r>
        <w:rPr>
          <w:rFonts w:hint="eastAsia"/>
          <w:b/>
        </w:rPr>
        <w:t>报价说明</w:t>
      </w:r>
    </w:p>
    <w:p w:rsidR="007D46A8" w:rsidRDefault="007D46A8">
      <w:pPr>
        <w:ind w:firstLine="480"/>
      </w:pPr>
      <w:r>
        <w:rPr>
          <w:rFonts w:hint="eastAsia"/>
        </w:rPr>
        <w:t xml:space="preserve">1.1 </w:t>
      </w:r>
      <w:r>
        <w:rPr>
          <w:rFonts w:hint="eastAsia"/>
        </w:rPr>
        <w:t>本说明应与供应商须知、合同条款等文件一起参照阅读。</w:t>
      </w:r>
    </w:p>
    <w:p w:rsidR="007D46A8" w:rsidRDefault="007D46A8">
      <w:pPr>
        <w:ind w:firstLine="480"/>
        <w:rPr>
          <w:szCs w:val="22"/>
        </w:rPr>
      </w:pPr>
      <w:r>
        <w:rPr>
          <w:rFonts w:hint="eastAsia"/>
          <w:szCs w:val="22"/>
        </w:rPr>
        <w:t xml:space="preserve">1.2 </w:t>
      </w:r>
      <w:r>
        <w:rPr>
          <w:rFonts w:hint="eastAsia"/>
          <w:szCs w:val="22"/>
        </w:rPr>
        <w:t>除合同另有规定外，报价应包括供应商为完成本合同规定的工作所承担的全部费用，包括成本、税金、利润等，并考虑了应由供应商承担的义务、责任和风险所发生的费用。</w:t>
      </w:r>
    </w:p>
    <w:p w:rsidR="007D46A8" w:rsidRDefault="007D46A8">
      <w:pPr>
        <w:ind w:firstLine="480"/>
        <w:rPr>
          <w:szCs w:val="22"/>
        </w:rPr>
      </w:pPr>
      <w:r>
        <w:rPr>
          <w:rFonts w:cs="Arial" w:hint="eastAsia"/>
          <w:szCs w:val="21"/>
        </w:rPr>
        <w:t xml:space="preserve">1.3 </w:t>
      </w:r>
      <w:r>
        <w:rPr>
          <w:rFonts w:cs="Arial" w:hint="eastAsia"/>
          <w:szCs w:val="21"/>
        </w:rPr>
        <w:t>供应商报价包含将货物运送至甲方指定交货地点所需的所有费用，并充分考虑各种风险（政策性调整、物价变化、新冠疫情常态化防控等询价文件及合同包含的所有风险），风险包干费包含在总价中。</w:t>
      </w:r>
    </w:p>
    <w:p w:rsidR="007D46A8" w:rsidRDefault="007D46A8" w:rsidP="006B19FF">
      <w:pPr>
        <w:ind w:firstLine="482"/>
        <w:rPr>
          <w:b/>
        </w:rPr>
      </w:pPr>
      <w:bookmarkStart w:id="107" w:name="_Toc354089004"/>
      <w:r>
        <w:rPr>
          <w:rFonts w:hint="eastAsia"/>
          <w:b/>
        </w:rPr>
        <w:br w:type="page"/>
      </w:r>
      <w:r>
        <w:rPr>
          <w:rFonts w:hint="eastAsia"/>
          <w:b/>
        </w:rPr>
        <w:lastRenderedPageBreak/>
        <w:t>2</w:t>
      </w:r>
      <w:r>
        <w:rPr>
          <w:b/>
        </w:rPr>
        <w:t>.</w:t>
      </w:r>
      <w:r>
        <w:rPr>
          <w:rFonts w:hint="eastAsia"/>
          <w:b/>
        </w:rPr>
        <w:t>响应报价表</w:t>
      </w:r>
      <w:bookmarkEnd w:id="107"/>
    </w:p>
    <w:p w:rsidR="007D46A8" w:rsidRDefault="007D46A8">
      <w:pPr>
        <w:ind w:firstLine="480"/>
      </w:pPr>
      <w:r>
        <w:rPr>
          <w:rFonts w:hint="eastAsia"/>
        </w:rPr>
        <w:t>2.1</w:t>
      </w:r>
      <w:r>
        <w:rPr>
          <w:rFonts w:hint="eastAsia"/>
        </w:rPr>
        <w:t>报价汇总表（格式）</w:t>
      </w:r>
    </w:p>
    <w:p w:rsidR="007D46A8" w:rsidRDefault="007D46A8">
      <w:pPr>
        <w:pStyle w:val="23"/>
        <w:tabs>
          <w:tab w:val="left" w:pos="0"/>
          <w:tab w:val="left" w:pos="240"/>
          <w:tab w:val="left" w:pos="840"/>
          <w:tab w:val="left" w:pos="1080"/>
        </w:tabs>
        <w:spacing w:line="360" w:lineRule="auto"/>
        <w:ind w:firstLineChars="0" w:firstLine="0"/>
        <w:jc w:val="center"/>
        <w:rPr>
          <w:rFonts w:ascii="宋体" w:hAnsi="宋体" w:cs="Arial"/>
          <w:sz w:val="21"/>
          <w:szCs w:val="21"/>
        </w:rPr>
      </w:pPr>
      <w:r>
        <w:rPr>
          <w:rFonts w:hint="eastAsia"/>
          <w:b/>
          <w:szCs w:val="21"/>
        </w:rPr>
        <w:t>报价表</w:t>
      </w:r>
    </w:p>
    <w:p w:rsidR="007D46A8" w:rsidRDefault="007D46A8">
      <w:pPr>
        <w:ind w:firstLine="420"/>
        <w:jc w:val="right"/>
        <w:rPr>
          <w:b/>
          <w:szCs w:val="21"/>
          <w:u w:val="single"/>
        </w:rPr>
      </w:pPr>
      <w:r>
        <w:rPr>
          <w:rFonts w:cs="Arial" w:hint="eastAsia"/>
          <w:sz w:val="21"/>
          <w:szCs w:val="21"/>
        </w:rPr>
        <w:t>单位：人民币元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73"/>
        <w:gridCol w:w="4004"/>
        <w:gridCol w:w="2139"/>
        <w:gridCol w:w="2327"/>
      </w:tblGrid>
      <w:tr w:rsidR="007D46A8">
        <w:trPr>
          <w:trHeight w:val="624"/>
          <w:jc w:val="center"/>
        </w:trPr>
        <w:tc>
          <w:tcPr>
            <w:tcW w:w="773" w:type="dxa"/>
            <w:vAlign w:val="center"/>
          </w:tcPr>
          <w:p w:rsidR="007D46A8" w:rsidRDefault="007D46A8">
            <w:pPr>
              <w:pStyle w:val="ac"/>
            </w:pPr>
            <w:r>
              <w:rPr>
                <w:rFonts w:hint="eastAsia"/>
              </w:rPr>
              <w:t>序号</w:t>
            </w:r>
          </w:p>
        </w:tc>
        <w:tc>
          <w:tcPr>
            <w:tcW w:w="4004" w:type="dxa"/>
            <w:vAlign w:val="center"/>
          </w:tcPr>
          <w:p w:rsidR="007D46A8" w:rsidRDefault="007D46A8">
            <w:pPr>
              <w:pStyle w:val="ac"/>
              <w:jc w:val="center"/>
            </w:pPr>
            <w:r>
              <w:rPr>
                <w:rFonts w:hint="eastAsia"/>
              </w:rPr>
              <w:t>项目</w:t>
            </w:r>
          </w:p>
        </w:tc>
        <w:tc>
          <w:tcPr>
            <w:tcW w:w="2139" w:type="dxa"/>
            <w:vAlign w:val="center"/>
          </w:tcPr>
          <w:p w:rsidR="007D46A8" w:rsidRDefault="00B65D8C">
            <w:pPr>
              <w:pStyle w:val="ac"/>
              <w:jc w:val="center"/>
            </w:pPr>
            <w:r>
              <w:rPr>
                <w:rFonts w:hint="eastAsia"/>
              </w:rPr>
              <w:t>总</w:t>
            </w:r>
            <w:r>
              <w:rPr>
                <w:rFonts w:hint="eastAsia"/>
              </w:rPr>
              <w:t xml:space="preserve"> </w:t>
            </w:r>
            <w:r w:rsidR="007D46A8">
              <w:rPr>
                <w:rFonts w:hint="eastAsia"/>
              </w:rPr>
              <w:t>价</w:t>
            </w:r>
          </w:p>
          <w:p w:rsidR="007D46A8" w:rsidRDefault="007D46A8">
            <w:pPr>
              <w:pStyle w:val="ac"/>
              <w:jc w:val="center"/>
            </w:pPr>
            <w:r>
              <w:rPr>
                <w:rFonts w:hint="eastAsia"/>
              </w:rPr>
              <w:t>（元）</w:t>
            </w:r>
          </w:p>
        </w:tc>
        <w:tc>
          <w:tcPr>
            <w:tcW w:w="2327" w:type="dxa"/>
            <w:vAlign w:val="center"/>
          </w:tcPr>
          <w:p w:rsidR="007D46A8" w:rsidRDefault="007D46A8">
            <w:pPr>
              <w:pStyle w:val="ac"/>
              <w:jc w:val="center"/>
            </w:pPr>
            <w:r>
              <w:rPr>
                <w:rFonts w:hint="eastAsia"/>
              </w:rPr>
              <w:t>说明</w:t>
            </w:r>
          </w:p>
        </w:tc>
      </w:tr>
      <w:tr w:rsidR="007D46A8">
        <w:trPr>
          <w:trHeight w:val="624"/>
          <w:jc w:val="center"/>
        </w:trPr>
        <w:tc>
          <w:tcPr>
            <w:tcW w:w="773" w:type="dxa"/>
            <w:vAlign w:val="center"/>
          </w:tcPr>
          <w:p w:rsidR="007D46A8" w:rsidRDefault="007D46A8">
            <w:pPr>
              <w:pStyle w:val="ac"/>
              <w:jc w:val="center"/>
            </w:pPr>
            <w:r>
              <w:rPr>
                <w:rFonts w:hint="eastAsia"/>
              </w:rPr>
              <w:t>1</w:t>
            </w:r>
          </w:p>
        </w:tc>
        <w:tc>
          <w:tcPr>
            <w:tcW w:w="4004" w:type="dxa"/>
            <w:vAlign w:val="center"/>
          </w:tcPr>
          <w:p w:rsidR="007D46A8" w:rsidRDefault="007D46A8">
            <w:pPr>
              <w:pStyle w:val="ac"/>
              <w:jc w:val="center"/>
            </w:pPr>
          </w:p>
        </w:tc>
        <w:tc>
          <w:tcPr>
            <w:tcW w:w="2139"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报价为含税价</w:t>
            </w:r>
          </w:p>
          <w:p w:rsidR="007D46A8" w:rsidRDefault="007D46A8">
            <w:pPr>
              <w:pStyle w:val="ac"/>
              <w:jc w:val="center"/>
            </w:pPr>
            <w:r>
              <w:rPr>
                <w:rFonts w:hint="eastAsia"/>
              </w:rPr>
              <w:t>税率</w:t>
            </w:r>
            <w:r>
              <w:rPr>
                <w:rFonts w:hint="eastAsia"/>
                <w:u w:val="single"/>
              </w:rPr>
              <w:t>13</w:t>
            </w:r>
            <w:r>
              <w:rPr>
                <w:rFonts w:hint="eastAsia"/>
              </w:rPr>
              <w:t>%</w:t>
            </w:r>
          </w:p>
        </w:tc>
      </w:tr>
      <w:tr w:rsidR="007D46A8">
        <w:trPr>
          <w:trHeight w:val="624"/>
          <w:jc w:val="center"/>
        </w:trPr>
        <w:tc>
          <w:tcPr>
            <w:tcW w:w="9243" w:type="dxa"/>
            <w:gridSpan w:val="4"/>
            <w:vAlign w:val="center"/>
          </w:tcPr>
          <w:p w:rsidR="007D46A8" w:rsidRDefault="007D46A8">
            <w:pPr>
              <w:pStyle w:val="ac"/>
              <w:ind w:firstLineChars="500" w:firstLine="1054"/>
            </w:pPr>
            <w:r>
              <w:rPr>
                <w:rFonts w:cs="宋体" w:hint="eastAsia"/>
                <w:b/>
                <w:bCs/>
                <w:sz w:val="21"/>
                <w:szCs w:val="21"/>
              </w:rPr>
              <w:t>总</w:t>
            </w:r>
            <w:r>
              <w:rPr>
                <w:rFonts w:cs="宋体" w:hint="eastAsia"/>
                <w:b/>
                <w:bCs/>
                <w:sz w:val="21"/>
                <w:szCs w:val="21"/>
              </w:rPr>
              <w:t xml:space="preserve"> </w:t>
            </w:r>
            <w:r>
              <w:rPr>
                <w:rFonts w:cs="宋体" w:hint="eastAsia"/>
                <w:b/>
                <w:bCs/>
                <w:sz w:val="21"/>
                <w:szCs w:val="21"/>
              </w:rPr>
              <w:t>价（大写）：</w:t>
            </w:r>
            <w:r>
              <w:rPr>
                <w:rFonts w:cs="宋体" w:hint="eastAsia"/>
                <w:b/>
                <w:bCs/>
                <w:sz w:val="21"/>
                <w:szCs w:val="21"/>
              </w:rPr>
              <w:t xml:space="preserve">     </w:t>
            </w:r>
            <w:r>
              <w:rPr>
                <w:rFonts w:cs="宋体" w:hint="eastAsia"/>
                <w:b/>
                <w:bCs/>
                <w:sz w:val="21"/>
                <w:szCs w:val="21"/>
              </w:rPr>
              <w:t>万</w:t>
            </w:r>
            <w:r>
              <w:rPr>
                <w:rFonts w:cs="宋体" w:hint="eastAsia"/>
                <w:b/>
                <w:bCs/>
                <w:sz w:val="21"/>
                <w:szCs w:val="21"/>
              </w:rPr>
              <w:t xml:space="preserve">    </w:t>
            </w:r>
            <w:r>
              <w:rPr>
                <w:rFonts w:cs="宋体" w:hint="eastAsia"/>
                <w:b/>
                <w:bCs/>
                <w:sz w:val="21"/>
                <w:szCs w:val="21"/>
              </w:rPr>
              <w:t>仟</w:t>
            </w:r>
            <w:r>
              <w:rPr>
                <w:rFonts w:cs="宋体" w:hint="eastAsia"/>
                <w:b/>
                <w:bCs/>
                <w:sz w:val="21"/>
                <w:szCs w:val="21"/>
              </w:rPr>
              <w:t xml:space="preserve">    </w:t>
            </w:r>
            <w:r>
              <w:rPr>
                <w:rFonts w:cs="宋体" w:hint="eastAsia"/>
                <w:b/>
                <w:bCs/>
                <w:sz w:val="21"/>
                <w:szCs w:val="21"/>
              </w:rPr>
              <w:t>佰</w:t>
            </w:r>
            <w:r>
              <w:rPr>
                <w:rFonts w:cs="宋体" w:hint="eastAsia"/>
                <w:b/>
                <w:bCs/>
                <w:sz w:val="21"/>
                <w:szCs w:val="21"/>
              </w:rPr>
              <w:t xml:space="preserve">    </w:t>
            </w:r>
            <w:r>
              <w:rPr>
                <w:rFonts w:cs="宋体" w:hint="eastAsia"/>
                <w:b/>
                <w:bCs/>
                <w:sz w:val="21"/>
                <w:szCs w:val="21"/>
              </w:rPr>
              <w:t>拾</w:t>
            </w:r>
            <w:r>
              <w:rPr>
                <w:rFonts w:cs="宋体" w:hint="eastAsia"/>
                <w:b/>
                <w:bCs/>
                <w:sz w:val="21"/>
                <w:szCs w:val="21"/>
              </w:rPr>
              <w:t xml:space="preserve">    </w:t>
            </w:r>
            <w:r>
              <w:rPr>
                <w:rFonts w:cs="宋体" w:hint="eastAsia"/>
                <w:b/>
                <w:bCs/>
                <w:sz w:val="21"/>
                <w:szCs w:val="21"/>
              </w:rPr>
              <w:t>元</w:t>
            </w:r>
            <w:r>
              <w:rPr>
                <w:rFonts w:cs="宋体" w:hint="eastAsia"/>
                <w:b/>
                <w:bCs/>
                <w:sz w:val="21"/>
                <w:szCs w:val="21"/>
              </w:rPr>
              <w:t xml:space="preserve">    </w:t>
            </w:r>
            <w:r>
              <w:rPr>
                <w:rFonts w:cs="宋体" w:hint="eastAsia"/>
                <w:b/>
                <w:bCs/>
                <w:sz w:val="21"/>
                <w:szCs w:val="21"/>
              </w:rPr>
              <w:t>角</w:t>
            </w:r>
            <w:r>
              <w:rPr>
                <w:rFonts w:cs="宋体" w:hint="eastAsia"/>
                <w:b/>
                <w:bCs/>
                <w:sz w:val="21"/>
                <w:szCs w:val="21"/>
              </w:rPr>
              <w:t xml:space="preserve">    </w:t>
            </w:r>
            <w:r>
              <w:rPr>
                <w:rFonts w:cs="宋体" w:hint="eastAsia"/>
                <w:b/>
                <w:bCs/>
                <w:sz w:val="21"/>
                <w:szCs w:val="21"/>
              </w:rPr>
              <w:t>分</w:t>
            </w:r>
          </w:p>
        </w:tc>
      </w:tr>
    </w:tbl>
    <w:p w:rsidR="007D46A8" w:rsidRDefault="007D46A8">
      <w:pPr>
        <w:ind w:firstLineChars="0" w:firstLine="0"/>
        <w:rPr>
          <w:szCs w:val="22"/>
        </w:rPr>
      </w:pPr>
      <w:r>
        <w:rPr>
          <w:rFonts w:hint="eastAsia"/>
          <w:szCs w:val="22"/>
        </w:rPr>
        <w:t>注：</w:t>
      </w:r>
      <w:r>
        <w:rPr>
          <w:rFonts w:hint="eastAsia"/>
          <w:szCs w:val="22"/>
        </w:rPr>
        <w:t xml:space="preserve">1 </w:t>
      </w:r>
      <w:r>
        <w:rPr>
          <w:rFonts w:hint="eastAsia"/>
          <w:szCs w:val="22"/>
        </w:rPr>
        <w:t>按询价文件要求报价。</w:t>
      </w:r>
    </w:p>
    <w:p w:rsidR="007D46A8" w:rsidRDefault="007D46A8">
      <w:pPr>
        <w:ind w:firstLine="480"/>
        <w:rPr>
          <w:szCs w:val="22"/>
        </w:rPr>
      </w:pPr>
      <w:r>
        <w:rPr>
          <w:rFonts w:hint="eastAsia"/>
          <w:szCs w:val="22"/>
        </w:rPr>
        <w:t xml:space="preserve">2 </w:t>
      </w:r>
      <w:r>
        <w:rPr>
          <w:rFonts w:hint="eastAsia"/>
          <w:szCs w:val="22"/>
        </w:rPr>
        <w:t>报价表的总价、分项报价表的综合单价应与华能电子商务平台上填报一致，否则报价可能不予接受。</w:t>
      </w:r>
    </w:p>
    <w:p w:rsidR="007D46A8" w:rsidRDefault="007D46A8">
      <w:pPr>
        <w:spacing w:line="360" w:lineRule="auto"/>
        <w:ind w:firstLine="480"/>
        <w:jc w:val="center"/>
        <w:rPr>
          <w:rFonts w:cs="Arial"/>
          <w:szCs w:val="21"/>
        </w:rPr>
      </w:pPr>
    </w:p>
    <w:p w:rsidR="007D46A8" w:rsidRDefault="007D46A8">
      <w:pPr>
        <w:spacing w:line="360" w:lineRule="auto"/>
        <w:ind w:firstLine="480"/>
        <w:jc w:val="center"/>
        <w:rPr>
          <w:rFonts w:cs="Arial"/>
          <w:szCs w:val="21"/>
        </w:rPr>
      </w:pPr>
    </w:p>
    <w:p w:rsidR="007D46A8" w:rsidRDefault="007D46A8">
      <w:pPr>
        <w:spacing w:line="360" w:lineRule="auto"/>
        <w:ind w:firstLine="480"/>
        <w:jc w:val="center"/>
        <w:rPr>
          <w:rFonts w:cs="Arial"/>
          <w:szCs w:val="21"/>
        </w:rPr>
      </w:pPr>
    </w:p>
    <w:p w:rsidR="007D46A8" w:rsidRDefault="007D46A8">
      <w:pPr>
        <w:spacing w:line="360" w:lineRule="auto"/>
        <w:ind w:firstLine="480"/>
        <w:jc w:val="center"/>
        <w:rPr>
          <w:rFonts w:cs="Arial"/>
          <w:szCs w:val="21"/>
        </w:rPr>
      </w:pPr>
    </w:p>
    <w:p w:rsidR="007D46A8" w:rsidRDefault="007D46A8">
      <w:pPr>
        <w:spacing w:line="360" w:lineRule="auto"/>
        <w:ind w:firstLine="480"/>
        <w:jc w:val="right"/>
        <w:rPr>
          <w:rFonts w:cs="Arial"/>
          <w:szCs w:val="21"/>
          <w:u w:val="single"/>
        </w:rPr>
      </w:pPr>
      <w:r>
        <w:rPr>
          <w:rFonts w:cs="Arial" w:hint="eastAsia"/>
          <w:szCs w:val="21"/>
        </w:rPr>
        <w:t>供应商名称：</w:t>
      </w:r>
      <w:r>
        <w:rPr>
          <w:rFonts w:cs="Arial" w:hint="eastAsia"/>
          <w:szCs w:val="21"/>
          <w:u w:val="single"/>
        </w:rPr>
        <w:t xml:space="preserve"> </w:t>
      </w:r>
      <w:r>
        <w:rPr>
          <w:rFonts w:cs="Arial"/>
          <w:szCs w:val="21"/>
          <w:u w:val="single"/>
        </w:rPr>
        <w:t xml:space="preserve">  </w:t>
      </w:r>
      <w:r>
        <w:rPr>
          <w:rFonts w:cs="Arial" w:hint="eastAsia"/>
          <w:szCs w:val="21"/>
          <w:u w:val="single"/>
        </w:rPr>
        <w:t xml:space="preserve">            </w:t>
      </w:r>
      <w:r>
        <w:rPr>
          <w:rFonts w:cs="Arial" w:hint="eastAsia"/>
          <w:szCs w:val="21"/>
        </w:rPr>
        <w:t>（单位公章）</w:t>
      </w:r>
    </w:p>
    <w:p w:rsidR="007D46A8" w:rsidRDefault="007D46A8">
      <w:pPr>
        <w:spacing w:line="360" w:lineRule="auto"/>
        <w:ind w:firstLine="480"/>
        <w:jc w:val="right"/>
        <w:rPr>
          <w:rFonts w:cs="Arial"/>
          <w:szCs w:val="21"/>
        </w:rPr>
      </w:pPr>
      <w:r>
        <w:rPr>
          <w:rFonts w:cs="Arial"/>
          <w:szCs w:val="21"/>
          <w:u w:val="single"/>
        </w:rPr>
        <w:t xml:space="preserve">    </w:t>
      </w:r>
      <w:r>
        <w:rPr>
          <w:rFonts w:cs="Arial" w:hint="eastAsia"/>
          <w:szCs w:val="21"/>
        </w:rPr>
        <w:t>年</w:t>
      </w:r>
      <w:r>
        <w:rPr>
          <w:rFonts w:cs="Arial" w:hint="eastAsia"/>
          <w:szCs w:val="21"/>
          <w:u w:val="single"/>
        </w:rPr>
        <w:t xml:space="preserve">     </w:t>
      </w:r>
      <w:r>
        <w:rPr>
          <w:rFonts w:cs="Arial" w:hint="eastAsia"/>
          <w:szCs w:val="21"/>
        </w:rPr>
        <w:t>月</w:t>
      </w:r>
      <w:r>
        <w:rPr>
          <w:rFonts w:cs="Arial" w:hint="eastAsia"/>
          <w:szCs w:val="21"/>
          <w:u w:val="single"/>
        </w:rPr>
        <w:t xml:space="preserve">     </w:t>
      </w:r>
      <w:r>
        <w:rPr>
          <w:rFonts w:cs="Arial" w:hint="eastAsia"/>
          <w:szCs w:val="21"/>
        </w:rPr>
        <w:t>日</w:t>
      </w:r>
    </w:p>
    <w:p w:rsidR="007D46A8" w:rsidRDefault="007D46A8">
      <w:pPr>
        <w:spacing w:line="360" w:lineRule="auto"/>
        <w:ind w:firstLine="480"/>
        <w:rPr>
          <w:rFonts w:cs="Arial"/>
          <w:szCs w:val="21"/>
        </w:rPr>
      </w:pPr>
    </w:p>
    <w:p w:rsidR="007D46A8" w:rsidRDefault="007D46A8" w:rsidP="006B19FF">
      <w:pPr>
        <w:ind w:firstLine="480"/>
        <w:jc w:val="left"/>
        <w:rPr>
          <w:b/>
          <w:szCs w:val="21"/>
          <w:u w:val="single"/>
        </w:rPr>
      </w:pPr>
      <w:r>
        <w:rPr>
          <w:rFonts w:cs="Arial"/>
          <w:szCs w:val="21"/>
        </w:rPr>
        <w:br w:type="page"/>
      </w:r>
      <w:r>
        <w:rPr>
          <w:rFonts w:hint="eastAsia"/>
        </w:rPr>
        <w:lastRenderedPageBreak/>
        <w:t>2.2</w:t>
      </w:r>
      <w:r>
        <w:rPr>
          <w:rFonts w:hint="eastAsia"/>
        </w:rPr>
        <w:t>分项报价表</w:t>
      </w:r>
      <w:r w:rsidR="006B19FF">
        <w:rPr>
          <w:rFonts w:hint="eastAsia"/>
        </w:rPr>
        <w:t xml:space="preserve">              </w:t>
      </w:r>
      <w:r>
        <w:rPr>
          <w:rFonts w:hint="eastAsia"/>
        </w:rPr>
        <w:t xml:space="preserve">                              </w:t>
      </w:r>
      <w:r>
        <w:rPr>
          <w:rFonts w:cs="Arial" w:hint="eastAsia"/>
          <w:sz w:val="21"/>
          <w:szCs w:val="21"/>
        </w:rPr>
        <w:t>单位：人民币元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73"/>
        <w:gridCol w:w="1486"/>
        <w:gridCol w:w="750"/>
        <w:gridCol w:w="855"/>
        <w:gridCol w:w="1530"/>
        <w:gridCol w:w="1522"/>
        <w:gridCol w:w="2327"/>
      </w:tblGrid>
      <w:tr w:rsidR="007D46A8">
        <w:trPr>
          <w:trHeight w:val="624"/>
          <w:jc w:val="center"/>
        </w:trPr>
        <w:tc>
          <w:tcPr>
            <w:tcW w:w="773" w:type="dxa"/>
            <w:vAlign w:val="center"/>
          </w:tcPr>
          <w:p w:rsidR="007D46A8" w:rsidRDefault="007D46A8">
            <w:pPr>
              <w:pStyle w:val="ac"/>
            </w:pPr>
            <w:r>
              <w:rPr>
                <w:rFonts w:hint="eastAsia"/>
              </w:rPr>
              <w:t>序号</w:t>
            </w:r>
          </w:p>
        </w:tc>
        <w:tc>
          <w:tcPr>
            <w:tcW w:w="1486" w:type="dxa"/>
            <w:vAlign w:val="center"/>
          </w:tcPr>
          <w:p w:rsidR="007D46A8" w:rsidRDefault="007D46A8">
            <w:pPr>
              <w:pStyle w:val="ac"/>
              <w:jc w:val="center"/>
            </w:pPr>
            <w:r>
              <w:rPr>
                <w:rFonts w:hint="eastAsia"/>
              </w:rPr>
              <w:t>物料名称</w:t>
            </w:r>
          </w:p>
        </w:tc>
        <w:tc>
          <w:tcPr>
            <w:tcW w:w="750" w:type="dxa"/>
            <w:vAlign w:val="center"/>
          </w:tcPr>
          <w:p w:rsidR="007D46A8" w:rsidRDefault="007D46A8">
            <w:pPr>
              <w:pStyle w:val="ac"/>
              <w:jc w:val="center"/>
            </w:pPr>
            <w:r>
              <w:rPr>
                <w:rFonts w:hint="eastAsia"/>
              </w:rPr>
              <w:t>单位</w:t>
            </w:r>
          </w:p>
        </w:tc>
        <w:tc>
          <w:tcPr>
            <w:tcW w:w="855" w:type="dxa"/>
            <w:vAlign w:val="center"/>
          </w:tcPr>
          <w:p w:rsidR="007D46A8" w:rsidRDefault="007D46A8">
            <w:pPr>
              <w:pStyle w:val="ac"/>
              <w:jc w:val="center"/>
            </w:pPr>
            <w:r>
              <w:rPr>
                <w:rFonts w:hint="eastAsia"/>
              </w:rPr>
              <w:t>数量</w:t>
            </w:r>
          </w:p>
        </w:tc>
        <w:tc>
          <w:tcPr>
            <w:tcW w:w="1530" w:type="dxa"/>
            <w:vAlign w:val="center"/>
          </w:tcPr>
          <w:p w:rsidR="007D46A8" w:rsidRDefault="007D46A8">
            <w:pPr>
              <w:pStyle w:val="ac"/>
              <w:jc w:val="center"/>
            </w:pPr>
            <w:r>
              <w:rPr>
                <w:rFonts w:hint="eastAsia"/>
              </w:rPr>
              <w:t>综合单价（元）</w:t>
            </w:r>
          </w:p>
        </w:tc>
        <w:tc>
          <w:tcPr>
            <w:tcW w:w="1522" w:type="dxa"/>
            <w:vAlign w:val="center"/>
          </w:tcPr>
          <w:p w:rsidR="007D46A8" w:rsidRDefault="007D46A8">
            <w:pPr>
              <w:pStyle w:val="ac"/>
              <w:jc w:val="center"/>
            </w:pPr>
            <w:r>
              <w:rPr>
                <w:rFonts w:hint="eastAsia"/>
              </w:rPr>
              <w:t>合价（元）</w:t>
            </w:r>
          </w:p>
        </w:tc>
        <w:tc>
          <w:tcPr>
            <w:tcW w:w="2327" w:type="dxa"/>
            <w:vAlign w:val="center"/>
          </w:tcPr>
          <w:p w:rsidR="007D46A8" w:rsidRDefault="007D46A8">
            <w:pPr>
              <w:pStyle w:val="ac"/>
              <w:jc w:val="center"/>
            </w:pPr>
            <w:r>
              <w:rPr>
                <w:rFonts w:hint="eastAsia"/>
              </w:rPr>
              <w:t>说明</w:t>
            </w:r>
          </w:p>
        </w:tc>
      </w:tr>
      <w:tr w:rsidR="007D46A8">
        <w:trPr>
          <w:trHeight w:val="624"/>
          <w:jc w:val="center"/>
        </w:trPr>
        <w:tc>
          <w:tcPr>
            <w:tcW w:w="773" w:type="dxa"/>
            <w:vAlign w:val="center"/>
          </w:tcPr>
          <w:p w:rsidR="007D46A8" w:rsidRDefault="007D46A8">
            <w:pPr>
              <w:pStyle w:val="ac"/>
              <w:jc w:val="center"/>
            </w:pPr>
            <w:r>
              <w:rPr>
                <w:rFonts w:hint="eastAsia"/>
              </w:rPr>
              <w:t>1</w:t>
            </w:r>
          </w:p>
        </w:tc>
        <w:tc>
          <w:tcPr>
            <w:tcW w:w="1486" w:type="dxa"/>
            <w:vAlign w:val="center"/>
          </w:tcPr>
          <w:p w:rsidR="007D46A8" w:rsidRDefault="007D46A8">
            <w:pPr>
              <w:pStyle w:val="ac"/>
              <w:jc w:val="center"/>
            </w:pPr>
          </w:p>
        </w:tc>
        <w:tc>
          <w:tcPr>
            <w:tcW w:w="750" w:type="dxa"/>
            <w:vAlign w:val="center"/>
          </w:tcPr>
          <w:p w:rsidR="007D46A8" w:rsidRDefault="007D46A8">
            <w:pPr>
              <w:pStyle w:val="ac"/>
              <w:jc w:val="center"/>
            </w:pPr>
          </w:p>
        </w:tc>
        <w:tc>
          <w:tcPr>
            <w:tcW w:w="855" w:type="dxa"/>
            <w:vAlign w:val="center"/>
          </w:tcPr>
          <w:p w:rsidR="007D46A8" w:rsidRDefault="007D46A8">
            <w:pPr>
              <w:pStyle w:val="ac"/>
              <w:jc w:val="center"/>
            </w:pPr>
          </w:p>
        </w:tc>
        <w:tc>
          <w:tcPr>
            <w:tcW w:w="1530" w:type="dxa"/>
            <w:vAlign w:val="center"/>
          </w:tcPr>
          <w:p w:rsidR="007D46A8" w:rsidRDefault="007D46A8">
            <w:pPr>
              <w:pStyle w:val="ac"/>
              <w:jc w:val="center"/>
            </w:pPr>
          </w:p>
        </w:tc>
        <w:tc>
          <w:tcPr>
            <w:tcW w:w="1522"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满足交货期，保证产品质量</w:t>
            </w:r>
          </w:p>
        </w:tc>
      </w:tr>
      <w:tr w:rsidR="007D46A8">
        <w:trPr>
          <w:trHeight w:val="624"/>
          <w:jc w:val="center"/>
        </w:trPr>
        <w:tc>
          <w:tcPr>
            <w:tcW w:w="773" w:type="dxa"/>
            <w:vAlign w:val="center"/>
          </w:tcPr>
          <w:p w:rsidR="007D46A8" w:rsidRDefault="007D46A8">
            <w:pPr>
              <w:pStyle w:val="ac"/>
              <w:jc w:val="center"/>
            </w:pPr>
            <w:r>
              <w:rPr>
                <w:rFonts w:hint="eastAsia"/>
              </w:rPr>
              <w:t>2</w:t>
            </w:r>
          </w:p>
        </w:tc>
        <w:tc>
          <w:tcPr>
            <w:tcW w:w="1486" w:type="dxa"/>
            <w:vAlign w:val="center"/>
          </w:tcPr>
          <w:p w:rsidR="007D46A8" w:rsidRDefault="007D46A8">
            <w:pPr>
              <w:pStyle w:val="ac"/>
              <w:jc w:val="center"/>
            </w:pPr>
          </w:p>
        </w:tc>
        <w:tc>
          <w:tcPr>
            <w:tcW w:w="750" w:type="dxa"/>
            <w:vAlign w:val="center"/>
          </w:tcPr>
          <w:p w:rsidR="007D46A8" w:rsidRDefault="007D46A8">
            <w:pPr>
              <w:pStyle w:val="ac"/>
              <w:jc w:val="center"/>
            </w:pPr>
          </w:p>
        </w:tc>
        <w:tc>
          <w:tcPr>
            <w:tcW w:w="855" w:type="dxa"/>
            <w:vAlign w:val="center"/>
          </w:tcPr>
          <w:p w:rsidR="007D46A8" w:rsidRDefault="007D46A8">
            <w:pPr>
              <w:pStyle w:val="ac"/>
              <w:jc w:val="center"/>
            </w:pPr>
          </w:p>
        </w:tc>
        <w:tc>
          <w:tcPr>
            <w:tcW w:w="1530" w:type="dxa"/>
            <w:vAlign w:val="center"/>
          </w:tcPr>
          <w:p w:rsidR="007D46A8" w:rsidRDefault="007D46A8">
            <w:pPr>
              <w:pStyle w:val="ac"/>
              <w:jc w:val="center"/>
            </w:pPr>
          </w:p>
        </w:tc>
        <w:tc>
          <w:tcPr>
            <w:tcW w:w="1522"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满足交货期，保证产品质量</w:t>
            </w:r>
          </w:p>
        </w:tc>
      </w:tr>
      <w:tr w:rsidR="007D46A8">
        <w:trPr>
          <w:trHeight w:val="624"/>
          <w:jc w:val="center"/>
        </w:trPr>
        <w:tc>
          <w:tcPr>
            <w:tcW w:w="773" w:type="dxa"/>
            <w:vAlign w:val="center"/>
          </w:tcPr>
          <w:p w:rsidR="007D46A8" w:rsidRDefault="007D46A8">
            <w:pPr>
              <w:pStyle w:val="ac"/>
              <w:jc w:val="center"/>
            </w:pPr>
            <w:r>
              <w:rPr>
                <w:rFonts w:hint="eastAsia"/>
              </w:rPr>
              <w:t>3</w:t>
            </w:r>
          </w:p>
        </w:tc>
        <w:tc>
          <w:tcPr>
            <w:tcW w:w="1486" w:type="dxa"/>
            <w:vAlign w:val="center"/>
          </w:tcPr>
          <w:p w:rsidR="007D46A8" w:rsidRDefault="007D46A8">
            <w:pPr>
              <w:pStyle w:val="ac"/>
              <w:jc w:val="center"/>
            </w:pPr>
          </w:p>
        </w:tc>
        <w:tc>
          <w:tcPr>
            <w:tcW w:w="750" w:type="dxa"/>
            <w:vAlign w:val="center"/>
          </w:tcPr>
          <w:p w:rsidR="007D46A8" w:rsidRDefault="007D46A8">
            <w:pPr>
              <w:pStyle w:val="ac"/>
              <w:jc w:val="center"/>
            </w:pPr>
          </w:p>
        </w:tc>
        <w:tc>
          <w:tcPr>
            <w:tcW w:w="855" w:type="dxa"/>
            <w:vAlign w:val="center"/>
          </w:tcPr>
          <w:p w:rsidR="007D46A8" w:rsidRDefault="007D46A8">
            <w:pPr>
              <w:pStyle w:val="ac"/>
              <w:jc w:val="center"/>
            </w:pPr>
          </w:p>
        </w:tc>
        <w:tc>
          <w:tcPr>
            <w:tcW w:w="1530" w:type="dxa"/>
            <w:vAlign w:val="center"/>
          </w:tcPr>
          <w:p w:rsidR="007D46A8" w:rsidRDefault="007D46A8">
            <w:pPr>
              <w:pStyle w:val="ac"/>
              <w:jc w:val="center"/>
            </w:pPr>
          </w:p>
        </w:tc>
        <w:tc>
          <w:tcPr>
            <w:tcW w:w="1522"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满足交货期，保证产品质量</w:t>
            </w:r>
          </w:p>
        </w:tc>
      </w:tr>
      <w:tr w:rsidR="007D46A8">
        <w:trPr>
          <w:trHeight w:val="624"/>
          <w:jc w:val="center"/>
        </w:trPr>
        <w:tc>
          <w:tcPr>
            <w:tcW w:w="773" w:type="dxa"/>
            <w:vAlign w:val="center"/>
          </w:tcPr>
          <w:p w:rsidR="007D46A8" w:rsidRDefault="007D46A8">
            <w:pPr>
              <w:pStyle w:val="ac"/>
              <w:jc w:val="center"/>
            </w:pPr>
          </w:p>
        </w:tc>
        <w:tc>
          <w:tcPr>
            <w:tcW w:w="1486" w:type="dxa"/>
            <w:vAlign w:val="center"/>
          </w:tcPr>
          <w:p w:rsidR="007D46A8" w:rsidRDefault="007D46A8">
            <w:pPr>
              <w:pStyle w:val="ac"/>
              <w:jc w:val="center"/>
            </w:pPr>
          </w:p>
        </w:tc>
        <w:tc>
          <w:tcPr>
            <w:tcW w:w="750" w:type="dxa"/>
            <w:vAlign w:val="center"/>
          </w:tcPr>
          <w:p w:rsidR="007D46A8" w:rsidRDefault="007D46A8">
            <w:pPr>
              <w:pStyle w:val="ac"/>
              <w:jc w:val="center"/>
            </w:pPr>
          </w:p>
        </w:tc>
        <w:tc>
          <w:tcPr>
            <w:tcW w:w="855" w:type="dxa"/>
            <w:vAlign w:val="center"/>
          </w:tcPr>
          <w:p w:rsidR="007D46A8" w:rsidRDefault="007D46A8">
            <w:pPr>
              <w:pStyle w:val="ac"/>
              <w:jc w:val="center"/>
            </w:pPr>
          </w:p>
        </w:tc>
        <w:tc>
          <w:tcPr>
            <w:tcW w:w="1530" w:type="dxa"/>
            <w:vAlign w:val="center"/>
          </w:tcPr>
          <w:p w:rsidR="007D46A8" w:rsidRDefault="007D46A8">
            <w:pPr>
              <w:pStyle w:val="ac"/>
              <w:jc w:val="center"/>
            </w:pPr>
          </w:p>
        </w:tc>
        <w:tc>
          <w:tcPr>
            <w:tcW w:w="1522"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满足交货期，保证产品质量</w:t>
            </w:r>
          </w:p>
        </w:tc>
      </w:tr>
      <w:tr w:rsidR="007D46A8">
        <w:trPr>
          <w:trHeight w:val="624"/>
          <w:jc w:val="center"/>
        </w:trPr>
        <w:tc>
          <w:tcPr>
            <w:tcW w:w="773" w:type="dxa"/>
            <w:vAlign w:val="center"/>
          </w:tcPr>
          <w:p w:rsidR="007D46A8" w:rsidRDefault="007D46A8">
            <w:pPr>
              <w:pStyle w:val="ac"/>
              <w:jc w:val="center"/>
            </w:pPr>
          </w:p>
        </w:tc>
        <w:tc>
          <w:tcPr>
            <w:tcW w:w="1486" w:type="dxa"/>
            <w:vAlign w:val="center"/>
          </w:tcPr>
          <w:p w:rsidR="007D46A8" w:rsidRDefault="007D46A8">
            <w:pPr>
              <w:pStyle w:val="ac"/>
              <w:jc w:val="center"/>
            </w:pPr>
          </w:p>
        </w:tc>
        <w:tc>
          <w:tcPr>
            <w:tcW w:w="750" w:type="dxa"/>
            <w:vAlign w:val="center"/>
          </w:tcPr>
          <w:p w:rsidR="007D46A8" w:rsidRDefault="007D46A8">
            <w:pPr>
              <w:pStyle w:val="ac"/>
              <w:jc w:val="center"/>
            </w:pPr>
          </w:p>
        </w:tc>
        <w:tc>
          <w:tcPr>
            <w:tcW w:w="855" w:type="dxa"/>
            <w:vAlign w:val="center"/>
          </w:tcPr>
          <w:p w:rsidR="007D46A8" w:rsidRDefault="007D46A8">
            <w:pPr>
              <w:pStyle w:val="ac"/>
              <w:jc w:val="center"/>
            </w:pPr>
          </w:p>
        </w:tc>
        <w:tc>
          <w:tcPr>
            <w:tcW w:w="1530" w:type="dxa"/>
            <w:vAlign w:val="center"/>
          </w:tcPr>
          <w:p w:rsidR="007D46A8" w:rsidRDefault="007D46A8">
            <w:pPr>
              <w:pStyle w:val="ac"/>
              <w:jc w:val="center"/>
            </w:pPr>
          </w:p>
        </w:tc>
        <w:tc>
          <w:tcPr>
            <w:tcW w:w="1522"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满足交货期，保证产品质量</w:t>
            </w:r>
          </w:p>
        </w:tc>
      </w:tr>
      <w:tr w:rsidR="007D46A8">
        <w:trPr>
          <w:trHeight w:val="624"/>
          <w:jc w:val="center"/>
        </w:trPr>
        <w:tc>
          <w:tcPr>
            <w:tcW w:w="773" w:type="dxa"/>
            <w:vAlign w:val="center"/>
          </w:tcPr>
          <w:p w:rsidR="007D46A8" w:rsidRDefault="007D46A8">
            <w:pPr>
              <w:pStyle w:val="ac"/>
              <w:jc w:val="center"/>
            </w:pPr>
          </w:p>
        </w:tc>
        <w:tc>
          <w:tcPr>
            <w:tcW w:w="1486" w:type="dxa"/>
            <w:vAlign w:val="center"/>
          </w:tcPr>
          <w:p w:rsidR="007D46A8" w:rsidRDefault="007D46A8">
            <w:pPr>
              <w:pStyle w:val="ac"/>
              <w:jc w:val="center"/>
            </w:pPr>
          </w:p>
        </w:tc>
        <w:tc>
          <w:tcPr>
            <w:tcW w:w="750" w:type="dxa"/>
            <w:vAlign w:val="center"/>
          </w:tcPr>
          <w:p w:rsidR="007D46A8" w:rsidRDefault="007D46A8">
            <w:pPr>
              <w:pStyle w:val="ac"/>
              <w:jc w:val="center"/>
            </w:pPr>
          </w:p>
        </w:tc>
        <w:tc>
          <w:tcPr>
            <w:tcW w:w="855" w:type="dxa"/>
            <w:vAlign w:val="center"/>
          </w:tcPr>
          <w:p w:rsidR="007D46A8" w:rsidRDefault="007D46A8">
            <w:pPr>
              <w:pStyle w:val="ac"/>
              <w:jc w:val="center"/>
            </w:pPr>
          </w:p>
        </w:tc>
        <w:tc>
          <w:tcPr>
            <w:tcW w:w="1530" w:type="dxa"/>
            <w:vAlign w:val="center"/>
          </w:tcPr>
          <w:p w:rsidR="007D46A8" w:rsidRDefault="007D46A8">
            <w:pPr>
              <w:pStyle w:val="ac"/>
              <w:jc w:val="center"/>
            </w:pPr>
          </w:p>
        </w:tc>
        <w:tc>
          <w:tcPr>
            <w:tcW w:w="1522" w:type="dxa"/>
            <w:vAlign w:val="center"/>
          </w:tcPr>
          <w:p w:rsidR="007D46A8" w:rsidRDefault="007D46A8">
            <w:pPr>
              <w:pStyle w:val="ac"/>
              <w:jc w:val="center"/>
            </w:pPr>
          </w:p>
        </w:tc>
        <w:tc>
          <w:tcPr>
            <w:tcW w:w="2327" w:type="dxa"/>
            <w:vAlign w:val="center"/>
          </w:tcPr>
          <w:p w:rsidR="007D46A8" w:rsidRDefault="007D46A8">
            <w:pPr>
              <w:pStyle w:val="ac"/>
              <w:jc w:val="center"/>
            </w:pPr>
            <w:r>
              <w:rPr>
                <w:rFonts w:hint="eastAsia"/>
              </w:rPr>
              <w:t>满足交货期，保证产品质量</w:t>
            </w:r>
          </w:p>
        </w:tc>
      </w:tr>
      <w:tr w:rsidR="007D46A8">
        <w:trPr>
          <w:trHeight w:val="624"/>
          <w:jc w:val="center"/>
        </w:trPr>
        <w:tc>
          <w:tcPr>
            <w:tcW w:w="3864" w:type="dxa"/>
            <w:gridSpan w:val="4"/>
            <w:vAlign w:val="center"/>
          </w:tcPr>
          <w:p w:rsidR="007D46A8" w:rsidRDefault="007D46A8">
            <w:pPr>
              <w:pStyle w:val="ac"/>
              <w:jc w:val="center"/>
            </w:pPr>
            <w:r>
              <w:rPr>
                <w:rFonts w:hint="eastAsia"/>
              </w:rPr>
              <w:t>合</w:t>
            </w:r>
            <w:r w:rsidR="00FA7CB0">
              <w:rPr>
                <w:rFonts w:hint="eastAsia"/>
              </w:rPr>
              <w:t xml:space="preserve"> </w:t>
            </w:r>
            <w:r>
              <w:rPr>
                <w:rFonts w:hint="eastAsia"/>
              </w:rPr>
              <w:t>计</w:t>
            </w:r>
          </w:p>
        </w:tc>
        <w:tc>
          <w:tcPr>
            <w:tcW w:w="5379" w:type="dxa"/>
            <w:gridSpan w:val="3"/>
            <w:vAlign w:val="center"/>
          </w:tcPr>
          <w:p w:rsidR="007D46A8" w:rsidRDefault="007D46A8">
            <w:pPr>
              <w:pStyle w:val="ac"/>
              <w:jc w:val="center"/>
              <w:rPr>
                <w:u w:val="single"/>
              </w:rPr>
            </w:pPr>
            <w:r>
              <w:rPr>
                <w:rFonts w:hint="eastAsia"/>
                <w:u w:val="single"/>
              </w:rPr>
              <w:t xml:space="preserve">             </w:t>
            </w:r>
            <w:r>
              <w:rPr>
                <w:rFonts w:hint="eastAsia"/>
              </w:rPr>
              <w:t>元（报价为含税价，税率</w:t>
            </w:r>
            <w:r>
              <w:rPr>
                <w:rFonts w:hint="eastAsia"/>
                <w:u w:val="single"/>
              </w:rPr>
              <w:t>13</w:t>
            </w:r>
            <w:r>
              <w:rPr>
                <w:rFonts w:hint="eastAsia"/>
              </w:rPr>
              <w:t>%</w:t>
            </w:r>
            <w:r>
              <w:rPr>
                <w:rFonts w:hint="eastAsia"/>
              </w:rPr>
              <w:t>）</w:t>
            </w:r>
          </w:p>
        </w:tc>
      </w:tr>
    </w:tbl>
    <w:p w:rsidR="007D46A8" w:rsidRDefault="007D46A8">
      <w:pPr>
        <w:ind w:firstLineChars="0" w:firstLine="0"/>
        <w:rPr>
          <w:szCs w:val="22"/>
        </w:rPr>
      </w:pPr>
      <w:r>
        <w:rPr>
          <w:rFonts w:hint="eastAsia"/>
          <w:szCs w:val="22"/>
        </w:rPr>
        <w:t>注：</w:t>
      </w:r>
      <w:r>
        <w:rPr>
          <w:rFonts w:hint="eastAsia"/>
          <w:szCs w:val="22"/>
        </w:rPr>
        <w:t xml:space="preserve">1 </w:t>
      </w:r>
      <w:r>
        <w:rPr>
          <w:rFonts w:hint="eastAsia"/>
          <w:szCs w:val="22"/>
        </w:rPr>
        <w:t>国产标准设备的综合单价包含设备原价、运杂费、保费、利润、税金等运输到甲方指定交货地点所产生的一切费用。</w:t>
      </w:r>
    </w:p>
    <w:p w:rsidR="007D46A8" w:rsidRDefault="007D46A8">
      <w:pPr>
        <w:ind w:firstLine="480"/>
        <w:rPr>
          <w:szCs w:val="22"/>
        </w:rPr>
      </w:pPr>
      <w:r>
        <w:rPr>
          <w:rFonts w:hint="eastAsia"/>
          <w:szCs w:val="22"/>
        </w:rPr>
        <w:t xml:space="preserve">2 </w:t>
      </w:r>
      <w:r>
        <w:rPr>
          <w:rFonts w:hint="eastAsia"/>
          <w:szCs w:val="22"/>
        </w:rPr>
        <w:t>国产非标准设备的综合单价包含材料费、加工费、辅助材料费、专用工具费、废品损失费、外购配套件费、包装费、非标准设备设计费、运杂费、保费、利润、税金等运输到甲方指定交货地点所产生的一切费用。</w:t>
      </w:r>
    </w:p>
    <w:p w:rsidR="007D46A8" w:rsidRDefault="007D46A8">
      <w:pPr>
        <w:ind w:firstLine="480"/>
        <w:rPr>
          <w:szCs w:val="22"/>
        </w:rPr>
      </w:pPr>
      <w:r>
        <w:rPr>
          <w:rFonts w:hint="eastAsia"/>
          <w:szCs w:val="22"/>
        </w:rPr>
        <w:t xml:space="preserve">3 </w:t>
      </w:r>
      <w:r>
        <w:rPr>
          <w:rFonts w:hint="eastAsia"/>
          <w:szCs w:val="22"/>
        </w:rPr>
        <w:t>进口设备的综合单价包含进口设备原价（抵岸价）、运杂费、保费、利润、税金等运输到甲方指定交货地点所产生的一切费用。</w:t>
      </w:r>
    </w:p>
    <w:p w:rsidR="007D46A8" w:rsidRDefault="007D46A8">
      <w:pPr>
        <w:ind w:firstLine="480"/>
        <w:rPr>
          <w:szCs w:val="22"/>
        </w:rPr>
      </w:pPr>
      <w:r>
        <w:rPr>
          <w:rFonts w:hint="eastAsia"/>
          <w:szCs w:val="22"/>
        </w:rPr>
        <w:t xml:space="preserve">4 </w:t>
      </w:r>
      <w:r>
        <w:rPr>
          <w:rFonts w:hint="eastAsia"/>
          <w:szCs w:val="22"/>
        </w:rPr>
        <w:t>工具、器具及生产家具等物品的综合单价包含设备购置费、运杂费、保费、利润、税金等运输到甲方指定交货地点所产生的一切费用。</w:t>
      </w:r>
    </w:p>
    <w:p w:rsidR="007D46A8" w:rsidRDefault="007D46A8">
      <w:pPr>
        <w:ind w:firstLine="480"/>
        <w:rPr>
          <w:szCs w:val="22"/>
        </w:rPr>
      </w:pPr>
      <w:r>
        <w:rPr>
          <w:rFonts w:hint="eastAsia"/>
          <w:szCs w:val="22"/>
        </w:rPr>
        <w:t xml:space="preserve">5 </w:t>
      </w:r>
      <w:r>
        <w:rPr>
          <w:rFonts w:hint="eastAsia"/>
          <w:szCs w:val="22"/>
        </w:rPr>
        <w:t>分项报价表，无需填报运杂费、保费、利润、税金。</w:t>
      </w:r>
    </w:p>
    <w:p w:rsidR="007D46A8" w:rsidRDefault="007D46A8">
      <w:pPr>
        <w:spacing w:line="360" w:lineRule="auto"/>
        <w:ind w:firstLineChars="1000" w:firstLine="2400"/>
        <w:jc w:val="right"/>
        <w:rPr>
          <w:rFonts w:cs="宋体"/>
          <w:kern w:val="0"/>
          <w:szCs w:val="24"/>
        </w:rPr>
      </w:pPr>
    </w:p>
    <w:p w:rsidR="007D46A8" w:rsidRDefault="007D46A8">
      <w:pPr>
        <w:spacing w:line="360" w:lineRule="auto"/>
        <w:ind w:firstLine="480"/>
        <w:jc w:val="right"/>
        <w:rPr>
          <w:rFonts w:cs="Arial"/>
          <w:szCs w:val="21"/>
          <w:u w:val="single"/>
        </w:rPr>
      </w:pPr>
      <w:r>
        <w:rPr>
          <w:rFonts w:cs="Arial" w:hint="eastAsia"/>
          <w:szCs w:val="21"/>
        </w:rPr>
        <w:t>供应商名称：</w:t>
      </w:r>
      <w:r>
        <w:rPr>
          <w:rFonts w:cs="Arial" w:hint="eastAsia"/>
          <w:szCs w:val="21"/>
          <w:u w:val="single"/>
        </w:rPr>
        <w:t xml:space="preserve"> </w:t>
      </w:r>
      <w:r>
        <w:rPr>
          <w:rFonts w:cs="Arial"/>
          <w:szCs w:val="21"/>
          <w:u w:val="single"/>
        </w:rPr>
        <w:t xml:space="preserve">  </w:t>
      </w:r>
      <w:r>
        <w:rPr>
          <w:rFonts w:cs="Arial" w:hint="eastAsia"/>
          <w:szCs w:val="21"/>
          <w:u w:val="single"/>
        </w:rPr>
        <w:t xml:space="preserve">            </w:t>
      </w:r>
      <w:r>
        <w:rPr>
          <w:rFonts w:cs="Arial" w:hint="eastAsia"/>
          <w:szCs w:val="21"/>
        </w:rPr>
        <w:t>（单位公章）</w:t>
      </w:r>
    </w:p>
    <w:p w:rsidR="007D46A8" w:rsidRDefault="007D46A8">
      <w:pPr>
        <w:spacing w:line="360" w:lineRule="auto"/>
        <w:ind w:firstLine="480"/>
        <w:jc w:val="right"/>
        <w:rPr>
          <w:rFonts w:cs="Arial"/>
          <w:szCs w:val="21"/>
        </w:rPr>
      </w:pPr>
      <w:r>
        <w:rPr>
          <w:rFonts w:cs="Arial"/>
          <w:szCs w:val="21"/>
          <w:u w:val="single"/>
        </w:rPr>
        <w:t xml:space="preserve">    </w:t>
      </w:r>
      <w:r>
        <w:rPr>
          <w:rFonts w:cs="Arial" w:hint="eastAsia"/>
          <w:szCs w:val="21"/>
        </w:rPr>
        <w:t>年</w:t>
      </w:r>
      <w:r>
        <w:rPr>
          <w:rFonts w:cs="Arial" w:hint="eastAsia"/>
          <w:szCs w:val="21"/>
          <w:u w:val="single"/>
        </w:rPr>
        <w:t xml:space="preserve">     </w:t>
      </w:r>
      <w:r>
        <w:rPr>
          <w:rFonts w:cs="Arial" w:hint="eastAsia"/>
          <w:szCs w:val="21"/>
        </w:rPr>
        <w:t>月</w:t>
      </w:r>
      <w:r>
        <w:rPr>
          <w:rFonts w:cs="Arial" w:hint="eastAsia"/>
          <w:szCs w:val="21"/>
          <w:u w:val="single"/>
        </w:rPr>
        <w:t xml:space="preserve">     </w:t>
      </w:r>
      <w:r>
        <w:rPr>
          <w:rFonts w:cs="Arial" w:hint="eastAsia"/>
          <w:szCs w:val="21"/>
        </w:rPr>
        <w:t>日</w:t>
      </w:r>
    </w:p>
    <w:p w:rsidR="007D46A8" w:rsidRDefault="007D46A8" w:rsidP="006B19FF">
      <w:pPr>
        <w:ind w:firstLineChars="4547" w:firstLine="10913"/>
        <w:jc w:val="right"/>
        <w:rPr>
          <w:b/>
        </w:rPr>
      </w:pPr>
      <w:r>
        <w:rPr>
          <w:rFonts w:hint="eastAsia"/>
          <w:szCs w:val="24"/>
        </w:rPr>
        <w:t>日</w:t>
      </w:r>
    </w:p>
    <w:p w:rsidR="007D46A8" w:rsidRDefault="007D46A8" w:rsidP="00F718E3">
      <w:pPr>
        <w:pStyle w:val="2"/>
        <w:spacing w:before="120"/>
      </w:pPr>
      <w:r>
        <w:br w:type="page"/>
      </w:r>
      <w:bookmarkStart w:id="108" w:name="_Toc29322"/>
      <w:bookmarkStart w:id="109" w:name="_Toc527560964"/>
      <w:r>
        <w:rPr>
          <w:rFonts w:hint="eastAsia"/>
        </w:rPr>
        <w:lastRenderedPageBreak/>
        <w:t>三、商务部分</w:t>
      </w:r>
      <w:bookmarkEnd w:id="108"/>
    </w:p>
    <w:p w:rsidR="007D46A8" w:rsidRDefault="007D46A8">
      <w:pPr>
        <w:ind w:firstLine="480"/>
        <w:jc w:val="center"/>
      </w:pPr>
      <w:r>
        <w:rPr>
          <w:rFonts w:hint="eastAsia"/>
        </w:rPr>
        <w:t>商务部分摘要表</w:t>
      </w:r>
      <w:bookmarkEnd w:id="109"/>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863"/>
        <w:gridCol w:w="1172"/>
        <w:gridCol w:w="1172"/>
        <w:gridCol w:w="981"/>
        <w:gridCol w:w="385"/>
        <w:gridCol w:w="195"/>
        <w:gridCol w:w="1367"/>
        <w:gridCol w:w="42"/>
        <w:gridCol w:w="30"/>
        <w:gridCol w:w="1098"/>
        <w:gridCol w:w="938"/>
      </w:tblGrid>
      <w:tr w:rsidR="007D46A8">
        <w:trPr>
          <w:trHeight w:val="454"/>
          <w:jc w:val="center"/>
        </w:trPr>
        <w:tc>
          <w:tcPr>
            <w:tcW w:w="1863" w:type="dxa"/>
            <w:vAlign w:val="center"/>
          </w:tcPr>
          <w:p w:rsidR="007D46A8" w:rsidRDefault="007D46A8">
            <w:pPr>
              <w:pStyle w:val="ac"/>
            </w:pPr>
            <w:r>
              <w:rPr>
                <w:rFonts w:hint="eastAsia"/>
              </w:rPr>
              <w:t>供应商</w:t>
            </w:r>
            <w:r>
              <w:t>名称</w:t>
            </w:r>
          </w:p>
        </w:tc>
        <w:tc>
          <w:tcPr>
            <w:tcW w:w="7380" w:type="dxa"/>
            <w:gridSpan w:val="10"/>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注册地址</w:t>
            </w:r>
          </w:p>
        </w:tc>
        <w:tc>
          <w:tcPr>
            <w:tcW w:w="3905" w:type="dxa"/>
            <w:gridSpan w:val="5"/>
            <w:vAlign w:val="center"/>
          </w:tcPr>
          <w:p w:rsidR="007D46A8" w:rsidRDefault="007D46A8">
            <w:pPr>
              <w:pStyle w:val="ac"/>
            </w:pPr>
          </w:p>
        </w:tc>
        <w:tc>
          <w:tcPr>
            <w:tcW w:w="1367" w:type="dxa"/>
            <w:vAlign w:val="center"/>
          </w:tcPr>
          <w:p w:rsidR="007D46A8" w:rsidRDefault="007D46A8">
            <w:pPr>
              <w:pStyle w:val="ac"/>
            </w:pPr>
            <w:r>
              <w:t>邮政编码</w:t>
            </w:r>
          </w:p>
        </w:tc>
        <w:tc>
          <w:tcPr>
            <w:tcW w:w="2108" w:type="dxa"/>
            <w:gridSpan w:val="4"/>
            <w:vAlign w:val="center"/>
          </w:tcPr>
          <w:p w:rsidR="007D46A8" w:rsidRDefault="007D46A8">
            <w:pPr>
              <w:pStyle w:val="ac"/>
            </w:pPr>
          </w:p>
        </w:tc>
      </w:tr>
      <w:tr w:rsidR="007D46A8">
        <w:trPr>
          <w:trHeight w:val="454"/>
          <w:jc w:val="center"/>
        </w:trPr>
        <w:tc>
          <w:tcPr>
            <w:tcW w:w="1863" w:type="dxa"/>
            <w:vMerge w:val="restart"/>
            <w:vAlign w:val="center"/>
          </w:tcPr>
          <w:p w:rsidR="007D46A8" w:rsidRDefault="007D46A8">
            <w:pPr>
              <w:pStyle w:val="ac"/>
            </w:pPr>
            <w:r>
              <w:t>联系方式</w:t>
            </w:r>
          </w:p>
        </w:tc>
        <w:tc>
          <w:tcPr>
            <w:tcW w:w="1172" w:type="dxa"/>
            <w:vAlign w:val="center"/>
          </w:tcPr>
          <w:p w:rsidR="007D46A8" w:rsidRDefault="007D46A8">
            <w:pPr>
              <w:pStyle w:val="ac"/>
            </w:pPr>
            <w:r>
              <w:t>联系人</w:t>
            </w:r>
          </w:p>
        </w:tc>
        <w:tc>
          <w:tcPr>
            <w:tcW w:w="2733" w:type="dxa"/>
            <w:gridSpan w:val="4"/>
            <w:vAlign w:val="center"/>
          </w:tcPr>
          <w:p w:rsidR="007D46A8" w:rsidRDefault="007D46A8">
            <w:pPr>
              <w:pStyle w:val="ac"/>
            </w:pPr>
          </w:p>
        </w:tc>
        <w:tc>
          <w:tcPr>
            <w:tcW w:w="1367" w:type="dxa"/>
            <w:vAlign w:val="center"/>
          </w:tcPr>
          <w:p w:rsidR="007D46A8" w:rsidRDefault="007D46A8">
            <w:pPr>
              <w:pStyle w:val="ac"/>
            </w:pPr>
            <w:r>
              <w:t>电话</w:t>
            </w:r>
          </w:p>
        </w:tc>
        <w:tc>
          <w:tcPr>
            <w:tcW w:w="2108" w:type="dxa"/>
            <w:gridSpan w:val="4"/>
            <w:vAlign w:val="center"/>
          </w:tcPr>
          <w:p w:rsidR="007D46A8" w:rsidRDefault="007D46A8">
            <w:pPr>
              <w:pStyle w:val="ac"/>
            </w:pPr>
          </w:p>
        </w:tc>
      </w:tr>
      <w:tr w:rsidR="007D46A8">
        <w:trPr>
          <w:trHeight w:val="454"/>
          <w:jc w:val="center"/>
        </w:trPr>
        <w:tc>
          <w:tcPr>
            <w:tcW w:w="1863" w:type="dxa"/>
            <w:vMerge/>
            <w:vAlign w:val="center"/>
          </w:tcPr>
          <w:p w:rsidR="007D46A8" w:rsidRDefault="007D46A8">
            <w:pPr>
              <w:pStyle w:val="ac"/>
            </w:pPr>
          </w:p>
        </w:tc>
        <w:tc>
          <w:tcPr>
            <w:tcW w:w="1172" w:type="dxa"/>
            <w:vAlign w:val="center"/>
          </w:tcPr>
          <w:p w:rsidR="007D46A8" w:rsidRDefault="007D46A8">
            <w:pPr>
              <w:pStyle w:val="ac"/>
            </w:pPr>
            <w:r>
              <w:t>传真</w:t>
            </w:r>
          </w:p>
        </w:tc>
        <w:tc>
          <w:tcPr>
            <w:tcW w:w="2733" w:type="dxa"/>
            <w:gridSpan w:val="4"/>
            <w:vAlign w:val="center"/>
          </w:tcPr>
          <w:p w:rsidR="007D46A8" w:rsidRDefault="007D46A8">
            <w:pPr>
              <w:pStyle w:val="ac"/>
            </w:pPr>
          </w:p>
        </w:tc>
        <w:tc>
          <w:tcPr>
            <w:tcW w:w="1367" w:type="dxa"/>
            <w:vAlign w:val="center"/>
          </w:tcPr>
          <w:p w:rsidR="007D46A8" w:rsidRDefault="007D46A8">
            <w:pPr>
              <w:pStyle w:val="ac"/>
            </w:pPr>
            <w:r>
              <w:t>网址</w:t>
            </w:r>
          </w:p>
        </w:tc>
        <w:tc>
          <w:tcPr>
            <w:tcW w:w="2108" w:type="dxa"/>
            <w:gridSpan w:val="4"/>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股权结构</w:t>
            </w:r>
          </w:p>
        </w:tc>
        <w:tc>
          <w:tcPr>
            <w:tcW w:w="7380" w:type="dxa"/>
            <w:gridSpan w:val="10"/>
            <w:vAlign w:val="center"/>
          </w:tcPr>
          <w:p w:rsidR="007D46A8" w:rsidRDefault="007D46A8">
            <w:pPr>
              <w:pStyle w:val="ac"/>
            </w:pPr>
            <w:r>
              <w:t>XX</w:t>
            </w:r>
            <w:r>
              <w:t>：</w:t>
            </w:r>
            <w:r>
              <w:t>A%</w:t>
            </w:r>
            <w:r>
              <w:t>；</w:t>
            </w:r>
          </w:p>
          <w:p w:rsidR="007D46A8" w:rsidRDefault="007D46A8">
            <w:pPr>
              <w:pStyle w:val="ac"/>
            </w:pPr>
            <w:r>
              <w:t>YY</w:t>
            </w:r>
            <w:r>
              <w:t>：</w:t>
            </w:r>
            <w:r>
              <w:t>B%</w:t>
            </w:r>
            <w:r>
              <w:t>；</w:t>
            </w:r>
          </w:p>
        </w:tc>
      </w:tr>
      <w:tr w:rsidR="007D46A8">
        <w:trPr>
          <w:trHeight w:val="454"/>
          <w:jc w:val="center"/>
        </w:trPr>
        <w:tc>
          <w:tcPr>
            <w:tcW w:w="1863" w:type="dxa"/>
            <w:vAlign w:val="center"/>
          </w:tcPr>
          <w:p w:rsidR="007D46A8" w:rsidRDefault="007D46A8">
            <w:pPr>
              <w:pStyle w:val="ac"/>
            </w:pPr>
            <w:r>
              <w:t>法定代表人</w:t>
            </w:r>
          </w:p>
        </w:tc>
        <w:tc>
          <w:tcPr>
            <w:tcW w:w="1172" w:type="dxa"/>
            <w:vAlign w:val="center"/>
          </w:tcPr>
          <w:p w:rsidR="007D46A8" w:rsidRDefault="007D46A8">
            <w:pPr>
              <w:pStyle w:val="ac"/>
            </w:pPr>
            <w:r>
              <w:t>姓名</w:t>
            </w:r>
          </w:p>
        </w:tc>
        <w:tc>
          <w:tcPr>
            <w:tcW w:w="1172" w:type="dxa"/>
            <w:vAlign w:val="center"/>
          </w:tcPr>
          <w:p w:rsidR="007D46A8" w:rsidRDefault="007D46A8">
            <w:pPr>
              <w:pStyle w:val="ac"/>
            </w:pPr>
          </w:p>
        </w:tc>
        <w:tc>
          <w:tcPr>
            <w:tcW w:w="1366" w:type="dxa"/>
            <w:gridSpan w:val="2"/>
            <w:vAlign w:val="center"/>
          </w:tcPr>
          <w:p w:rsidR="007D46A8" w:rsidRDefault="007D46A8">
            <w:pPr>
              <w:pStyle w:val="ac"/>
            </w:pPr>
            <w:r>
              <w:t>技术职称</w:t>
            </w:r>
          </w:p>
        </w:tc>
        <w:tc>
          <w:tcPr>
            <w:tcW w:w="1604" w:type="dxa"/>
            <w:gridSpan w:val="3"/>
            <w:vAlign w:val="center"/>
          </w:tcPr>
          <w:p w:rsidR="007D46A8" w:rsidRDefault="007D46A8">
            <w:pPr>
              <w:pStyle w:val="ac"/>
            </w:pPr>
          </w:p>
        </w:tc>
        <w:tc>
          <w:tcPr>
            <w:tcW w:w="1128" w:type="dxa"/>
            <w:gridSpan w:val="2"/>
            <w:vAlign w:val="center"/>
          </w:tcPr>
          <w:p w:rsidR="007D46A8" w:rsidRDefault="007D46A8">
            <w:pPr>
              <w:pStyle w:val="ac"/>
            </w:pPr>
            <w:r>
              <w:t>电话</w:t>
            </w:r>
          </w:p>
        </w:tc>
        <w:tc>
          <w:tcPr>
            <w:tcW w:w="938" w:type="dxa"/>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技术负责人</w:t>
            </w:r>
          </w:p>
        </w:tc>
        <w:tc>
          <w:tcPr>
            <w:tcW w:w="1172" w:type="dxa"/>
            <w:vAlign w:val="center"/>
          </w:tcPr>
          <w:p w:rsidR="007D46A8" w:rsidRDefault="007D46A8">
            <w:pPr>
              <w:pStyle w:val="ac"/>
            </w:pPr>
            <w:r>
              <w:t>姓名</w:t>
            </w:r>
          </w:p>
        </w:tc>
        <w:tc>
          <w:tcPr>
            <w:tcW w:w="1172" w:type="dxa"/>
            <w:vAlign w:val="center"/>
          </w:tcPr>
          <w:p w:rsidR="007D46A8" w:rsidRDefault="007D46A8">
            <w:pPr>
              <w:pStyle w:val="ac"/>
            </w:pPr>
          </w:p>
        </w:tc>
        <w:tc>
          <w:tcPr>
            <w:tcW w:w="1366" w:type="dxa"/>
            <w:gridSpan w:val="2"/>
            <w:vAlign w:val="center"/>
          </w:tcPr>
          <w:p w:rsidR="007D46A8" w:rsidRDefault="007D46A8">
            <w:pPr>
              <w:pStyle w:val="ac"/>
            </w:pPr>
            <w:r>
              <w:t>技术职称</w:t>
            </w:r>
          </w:p>
        </w:tc>
        <w:tc>
          <w:tcPr>
            <w:tcW w:w="1604" w:type="dxa"/>
            <w:gridSpan w:val="3"/>
            <w:vAlign w:val="center"/>
          </w:tcPr>
          <w:p w:rsidR="007D46A8" w:rsidRDefault="007D46A8">
            <w:pPr>
              <w:pStyle w:val="ac"/>
            </w:pPr>
          </w:p>
        </w:tc>
        <w:tc>
          <w:tcPr>
            <w:tcW w:w="1128" w:type="dxa"/>
            <w:gridSpan w:val="2"/>
            <w:vAlign w:val="center"/>
          </w:tcPr>
          <w:p w:rsidR="007D46A8" w:rsidRDefault="007D46A8">
            <w:pPr>
              <w:pStyle w:val="ac"/>
            </w:pPr>
            <w:r>
              <w:t>电话</w:t>
            </w:r>
          </w:p>
        </w:tc>
        <w:tc>
          <w:tcPr>
            <w:tcW w:w="938" w:type="dxa"/>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成立时间</w:t>
            </w:r>
          </w:p>
        </w:tc>
        <w:tc>
          <w:tcPr>
            <w:tcW w:w="2344" w:type="dxa"/>
            <w:gridSpan w:val="2"/>
            <w:vAlign w:val="center"/>
          </w:tcPr>
          <w:p w:rsidR="007D46A8" w:rsidRDefault="007D46A8">
            <w:pPr>
              <w:pStyle w:val="ac"/>
            </w:pPr>
          </w:p>
        </w:tc>
        <w:tc>
          <w:tcPr>
            <w:tcW w:w="5036" w:type="dxa"/>
            <w:gridSpan w:val="8"/>
            <w:vAlign w:val="center"/>
          </w:tcPr>
          <w:p w:rsidR="007D46A8" w:rsidRDefault="007D46A8">
            <w:pPr>
              <w:pStyle w:val="ac"/>
            </w:pPr>
            <w:r>
              <w:t>员工总人数：</w:t>
            </w:r>
          </w:p>
        </w:tc>
      </w:tr>
      <w:tr w:rsidR="007D46A8">
        <w:trPr>
          <w:trHeight w:val="454"/>
          <w:jc w:val="center"/>
        </w:trPr>
        <w:tc>
          <w:tcPr>
            <w:tcW w:w="1863" w:type="dxa"/>
            <w:vAlign w:val="center"/>
          </w:tcPr>
          <w:p w:rsidR="007D46A8" w:rsidRDefault="007D46A8">
            <w:pPr>
              <w:pStyle w:val="ac"/>
            </w:pPr>
            <w:r>
              <w:t>企业资质等级</w:t>
            </w:r>
          </w:p>
        </w:tc>
        <w:tc>
          <w:tcPr>
            <w:tcW w:w="2344" w:type="dxa"/>
            <w:gridSpan w:val="2"/>
            <w:vAlign w:val="center"/>
          </w:tcPr>
          <w:p w:rsidR="007D46A8" w:rsidRDefault="007D46A8">
            <w:pPr>
              <w:pStyle w:val="ac"/>
            </w:pPr>
          </w:p>
        </w:tc>
        <w:tc>
          <w:tcPr>
            <w:tcW w:w="981" w:type="dxa"/>
            <w:vMerge w:val="restart"/>
            <w:vAlign w:val="center"/>
          </w:tcPr>
          <w:p w:rsidR="007D46A8" w:rsidRDefault="007D46A8">
            <w:pPr>
              <w:pStyle w:val="ac"/>
              <w:jc w:val="center"/>
            </w:pPr>
            <w:r>
              <w:t>其中</w:t>
            </w:r>
          </w:p>
        </w:tc>
        <w:tc>
          <w:tcPr>
            <w:tcW w:w="2019" w:type="dxa"/>
            <w:gridSpan w:val="5"/>
            <w:vAlign w:val="center"/>
          </w:tcPr>
          <w:p w:rsidR="007D46A8" w:rsidRDefault="007D46A8">
            <w:pPr>
              <w:pStyle w:val="ac"/>
            </w:pPr>
            <w:r>
              <w:t>项目经理</w:t>
            </w:r>
          </w:p>
        </w:tc>
        <w:tc>
          <w:tcPr>
            <w:tcW w:w="2036" w:type="dxa"/>
            <w:gridSpan w:val="2"/>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营业执照号</w:t>
            </w:r>
          </w:p>
        </w:tc>
        <w:tc>
          <w:tcPr>
            <w:tcW w:w="2344" w:type="dxa"/>
            <w:gridSpan w:val="2"/>
            <w:vAlign w:val="center"/>
          </w:tcPr>
          <w:p w:rsidR="007D46A8" w:rsidRDefault="007D46A8">
            <w:pPr>
              <w:pStyle w:val="ac"/>
            </w:pPr>
          </w:p>
        </w:tc>
        <w:tc>
          <w:tcPr>
            <w:tcW w:w="981" w:type="dxa"/>
            <w:vMerge/>
            <w:vAlign w:val="center"/>
          </w:tcPr>
          <w:p w:rsidR="007D46A8" w:rsidRDefault="007D46A8">
            <w:pPr>
              <w:pStyle w:val="ac"/>
            </w:pPr>
          </w:p>
        </w:tc>
        <w:tc>
          <w:tcPr>
            <w:tcW w:w="2019" w:type="dxa"/>
            <w:gridSpan w:val="5"/>
            <w:vAlign w:val="center"/>
          </w:tcPr>
          <w:p w:rsidR="007D46A8" w:rsidRDefault="007D46A8">
            <w:pPr>
              <w:pStyle w:val="ac"/>
            </w:pPr>
            <w:r>
              <w:t>高级职称人员</w:t>
            </w:r>
          </w:p>
        </w:tc>
        <w:tc>
          <w:tcPr>
            <w:tcW w:w="2036" w:type="dxa"/>
            <w:gridSpan w:val="2"/>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注册资</w:t>
            </w:r>
            <w:r>
              <w:rPr>
                <w:rFonts w:hint="eastAsia"/>
              </w:rPr>
              <w:t>本</w:t>
            </w:r>
            <w:r>
              <w:t>金</w:t>
            </w:r>
          </w:p>
        </w:tc>
        <w:tc>
          <w:tcPr>
            <w:tcW w:w="2344" w:type="dxa"/>
            <w:gridSpan w:val="2"/>
            <w:vAlign w:val="center"/>
          </w:tcPr>
          <w:p w:rsidR="007D46A8" w:rsidRDefault="007D46A8">
            <w:pPr>
              <w:pStyle w:val="ac"/>
            </w:pPr>
          </w:p>
        </w:tc>
        <w:tc>
          <w:tcPr>
            <w:tcW w:w="981" w:type="dxa"/>
            <w:vMerge/>
            <w:vAlign w:val="center"/>
          </w:tcPr>
          <w:p w:rsidR="007D46A8" w:rsidRDefault="007D46A8">
            <w:pPr>
              <w:pStyle w:val="ac"/>
            </w:pPr>
          </w:p>
        </w:tc>
        <w:tc>
          <w:tcPr>
            <w:tcW w:w="2019" w:type="dxa"/>
            <w:gridSpan w:val="5"/>
            <w:vAlign w:val="center"/>
          </w:tcPr>
          <w:p w:rsidR="007D46A8" w:rsidRDefault="007D46A8">
            <w:pPr>
              <w:pStyle w:val="ac"/>
            </w:pPr>
            <w:r>
              <w:t>中级职称人员</w:t>
            </w:r>
          </w:p>
        </w:tc>
        <w:tc>
          <w:tcPr>
            <w:tcW w:w="2036" w:type="dxa"/>
            <w:gridSpan w:val="2"/>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开户银行</w:t>
            </w:r>
          </w:p>
        </w:tc>
        <w:tc>
          <w:tcPr>
            <w:tcW w:w="2344" w:type="dxa"/>
            <w:gridSpan w:val="2"/>
            <w:vAlign w:val="center"/>
          </w:tcPr>
          <w:p w:rsidR="007D46A8" w:rsidRDefault="007D46A8">
            <w:pPr>
              <w:pStyle w:val="ac"/>
            </w:pPr>
          </w:p>
        </w:tc>
        <w:tc>
          <w:tcPr>
            <w:tcW w:w="981" w:type="dxa"/>
            <w:vMerge/>
            <w:vAlign w:val="center"/>
          </w:tcPr>
          <w:p w:rsidR="007D46A8" w:rsidRDefault="007D46A8">
            <w:pPr>
              <w:pStyle w:val="ac"/>
            </w:pPr>
          </w:p>
        </w:tc>
        <w:tc>
          <w:tcPr>
            <w:tcW w:w="2019" w:type="dxa"/>
            <w:gridSpan w:val="5"/>
            <w:vAlign w:val="center"/>
          </w:tcPr>
          <w:p w:rsidR="007D46A8" w:rsidRDefault="007D46A8">
            <w:pPr>
              <w:pStyle w:val="ac"/>
            </w:pPr>
            <w:r>
              <w:t>初级职称人员</w:t>
            </w:r>
          </w:p>
        </w:tc>
        <w:tc>
          <w:tcPr>
            <w:tcW w:w="2036" w:type="dxa"/>
            <w:gridSpan w:val="2"/>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账号</w:t>
            </w:r>
          </w:p>
        </w:tc>
        <w:tc>
          <w:tcPr>
            <w:tcW w:w="2344" w:type="dxa"/>
            <w:gridSpan w:val="2"/>
            <w:vAlign w:val="center"/>
          </w:tcPr>
          <w:p w:rsidR="007D46A8" w:rsidRDefault="007D46A8">
            <w:pPr>
              <w:pStyle w:val="ac"/>
            </w:pPr>
          </w:p>
        </w:tc>
        <w:tc>
          <w:tcPr>
            <w:tcW w:w="981" w:type="dxa"/>
            <w:vMerge/>
            <w:vAlign w:val="center"/>
          </w:tcPr>
          <w:p w:rsidR="007D46A8" w:rsidRDefault="007D46A8">
            <w:pPr>
              <w:pStyle w:val="ac"/>
            </w:pPr>
          </w:p>
        </w:tc>
        <w:tc>
          <w:tcPr>
            <w:tcW w:w="2019" w:type="dxa"/>
            <w:gridSpan w:val="5"/>
            <w:vAlign w:val="center"/>
          </w:tcPr>
          <w:p w:rsidR="007D46A8" w:rsidRDefault="007D46A8">
            <w:pPr>
              <w:pStyle w:val="ac"/>
            </w:pPr>
            <w:r>
              <w:t>技工</w:t>
            </w:r>
          </w:p>
        </w:tc>
        <w:tc>
          <w:tcPr>
            <w:tcW w:w="2036" w:type="dxa"/>
            <w:gridSpan w:val="2"/>
            <w:vAlign w:val="center"/>
          </w:tcPr>
          <w:p w:rsidR="007D46A8" w:rsidRDefault="007D46A8">
            <w:pPr>
              <w:pStyle w:val="ac"/>
            </w:pPr>
          </w:p>
        </w:tc>
      </w:tr>
      <w:tr w:rsidR="007D46A8">
        <w:trPr>
          <w:trHeight w:val="454"/>
          <w:jc w:val="center"/>
        </w:trPr>
        <w:tc>
          <w:tcPr>
            <w:tcW w:w="1863" w:type="dxa"/>
            <w:vAlign w:val="center"/>
          </w:tcPr>
          <w:p w:rsidR="007D46A8" w:rsidRDefault="007D46A8">
            <w:pPr>
              <w:pStyle w:val="ac"/>
            </w:pPr>
            <w:r>
              <w:t>经营范围</w:t>
            </w:r>
          </w:p>
        </w:tc>
        <w:tc>
          <w:tcPr>
            <w:tcW w:w="7380" w:type="dxa"/>
            <w:gridSpan w:val="10"/>
            <w:vAlign w:val="center"/>
          </w:tcPr>
          <w:p w:rsidR="007D46A8" w:rsidRDefault="007D46A8">
            <w:pPr>
              <w:pStyle w:val="ac"/>
            </w:pPr>
          </w:p>
          <w:p w:rsidR="007D46A8" w:rsidRDefault="007D46A8">
            <w:pPr>
              <w:pStyle w:val="ac"/>
            </w:pPr>
          </w:p>
          <w:p w:rsidR="007D46A8" w:rsidRDefault="007D46A8">
            <w:pPr>
              <w:pStyle w:val="ac"/>
            </w:pPr>
          </w:p>
        </w:tc>
      </w:tr>
      <w:tr w:rsidR="007D46A8">
        <w:trPr>
          <w:trHeight w:val="454"/>
          <w:jc w:val="center"/>
        </w:trPr>
        <w:tc>
          <w:tcPr>
            <w:tcW w:w="1863" w:type="dxa"/>
            <w:vAlign w:val="center"/>
          </w:tcPr>
          <w:p w:rsidR="007D46A8" w:rsidRDefault="007D46A8">
            <w:pPr>
              <w:pStyle w:val="ac"/>
            </w:pPr>
            <w:r>
              <w:rPr>
                <w:rFonts w:hint="eastAsia"/>
              </w:rPr>
              <w:t>类似业绩列表</w:t>
            </w:r>
          </w:p>
        </w:tc>
        <w:tc>
          <w:tcPr>
            <w:tcW w:w="7380" w:type="dxa"/>
            <w:gridSpan w:val="10"/>
            <w:vAlign w:val="center"/>
          </w:tcPr>
          <w:p w:rsidR="007D46A8" w:rsidRDefault="007D46A8">
            <w:pPr>
              <w:pStyle w:val="ac"/>
            </w:pPr>
          </w:p>
        </w:tc>
      </w:tr>
      <w:tr w:rsidR="007D46A8">
        <w:trPr>
          <w:trHeight w:val="537"/>
          <w:jc w:val="center"/>
        </w:trPr>
        <w:tc>
          <w:tcPr>
            <w:tcW w:w="1863" w:type="dxa"/>
            <w:vAlign w:val="center"/>
          </w:tcPr>
          <w:p w:rsidR="007D46A8" w:rsidRDefault="007D46A8">
            <w:pPr>
              <w:pStyle w:val="ac"/>
            </w:pPr>
            <w:r>
              <w:t>备注</w:t>
            </w:r>
          </w:p>
        </w:tc>
        <w:tc>
          <w:tcPr>
            <w:tcW w:w="7380" w:type="dxa"/>
            <w:gridSpan w:val="10"/>
            <w:vAlign w:val="center"/>
          </w:tcPr>
          <w:p w:rsidR="007D46A8" w:rsidRDefault="007D46A8">
            <w:pPr>
              <w:pStyle w:val="ac"/>
            </w:pPr>
          </w:p>
        </w:tc>
      </w:tr>
    </w:tbl>
    <w:p w:rsidR="007D46A8" w:rsidRDefault="007D46A8">
      <w:pPr>
        <w:ind w:firstLine="480"/>
        <w:rPr>
          <w:color w:val="000000"/>
        </w:rPr>
      </w:pPr>
      <w:r>
        <w:rPr>
          <w:rFonts w:cs="Arial"/>
          <w:color w:val="000000"/>
          <w:szCs w:val="21"/>
        </w:rPr>
        <w:t>后附企业法人营业执照副本、资质证书等资料影印件。</w:t>
      </w:r>
    </w:p>
    <w:p w:rsidR="007D46A8" w:rsidRDefault="007D46A8">
      <w:pPr>
        <w:widowControl/>
        <w:tabs>
          <w:tab w:val="left" w:pos="3846"/>
          <w:tab w:val="left" w:pos="5376"/>
          <w:tab w:val="left" w:pos="7077"/>
          <w:tab w:val="left" w:pos="8636"/>
        </w:tabs>
        <w:ind w:firstLineChars="2398" w:firstLine="4815"/>
        <w:rPr>
          <w:rFonts w:cs="宋体"/>
          <w:b/>
          <w:color w:val="000000"/>
          <w:kern w:val="0"/>
          <w:sz w:val="20"/>
        </w:rPr>
      </w:pPr>
    </w:p>
    <w:p w:rsidR="007D46A8" w:rsidRDefault="007D46A8">
      <w:pPr>
        <w:widowControl/>
        <w:tabs>
          <w:tab w:val="left" w:pos="3846"/>
          <w:tab w:val="left" w:pos="5376"/>
          <w:tab w:val="left" w:pos="7077"/>
          <w:tab w:val="left" w:pos="8636"/>
        </w:tabs>
        <w:ind w:firstLineChars="2008" w:firstLine="4819"/>
        <w:rPr>
          <w:rFonts w:cs="宋体"/>
          <w:color w:val="000000"/>
          <w:kern w:val="0"/>
          <w:szCs w:val="24"/>
        </w:rPr>
      </w:pPr>
      <w:r>
        <w:rPr>
          <w:rFonts w:cs="宋体" w:hint="eastAsia"/>
          <w:color w:val="000000"/>
          <w:kern w:val="0"/>
          <w:szCs w:val="24"/>
        </w:rPr>
        <w:t>供应商名称：</w:t>
      </w:r>
      <w:r>
        <w:rPr>
          <w:rFonts w:cs="宋体" w:hint="eastAsia"/>
          <w:color w:val="000000"/>
          <w:kern w:val="0"/>
          <w:szCs w:val="24"/>
          <w:u w:val="single"/>
        </w:rPr>
        <w:t xml:space="preserve">            </w:t>
      </w:r>
      <w:r>
        <w:rPr>
          <w:rFonts w:cs="Arial" w:hint="eastAsia"/>
          <w:szCs w:val="21"/>
          <w:u w:val="single"/>
        </w:rPr>
        <w:t>（单位公章）</w:t>
      </w:r>
    </w:p>
    <w:p w:rsidR="007D46A8" w:rsidRDefault="007D46A8">
      <w:pPr>
        <w:widowControl/>
        <w:tabs>
          <w:tab w:val="left" w:pos="3846"/>
          <w:tab w:val="left" w:pos="5376"/>
          <w:tab w:val="left" w:pos="7077"/>
          <w:tab w:val="left" w:pos="8636"/>
        </w:tabs>
        <w:ind w:firstLineChars="2398" w:firstLine="5755"/>
        <w:rPr>
          <w:rFonts w:cs="宋体"/>
          <w:color w:val="000000"/>
          <w:kern w:val="0"/>
          <w:szCs w:val="24"/>
        </w:rPr>
      </w:pPr>
    </w:p>
    <w:p w:rsidR="007D46A8" w:rsidRDefault="007D46A8">
      <w:pPr>
        <w:spacing w:line="360" w:lineRule="auto"/>
        <w:ind w:firstLine="480"/>
        <w:jc w:val="right"/>
        <w:rPr>
          <w:rFonts w:cs="Arial"/>
          <w:szCs w:val="21"/>
        </w:rPr>
      </w:pPr>
      <w:r>
        <w:rPr>
          <w:rFonts w:cs="Arial"/>
          <w:szCs w:val="21"/>
          <w:u w:val="single"/>
        </w:rPr>
        <w:t xml:space="preserve">    </w:t>
      </w:r>
      <w:r>
        <w:rPr>
          <w:rFonts w:cs="Arial" w:hint="eastAsia"/>
          <w:szCs w:val="21"/>
        </w:rPr>
        <w:t>年</w:t>
      </w:r>
      <w:r>
        <w:rPr>
          <w:rFonts w:cs="Arial" w:hint="eastAsia"/>
          <w:szCs w:val="21"/>
          <w:u w:val="single"/>
        </w:rPr>
        <w:t xml:space="preserve">     </w:t>
      </w:r>
      <w:r>
        <w:rPr>
          <w:rFonts w:cs="Arial" w:hint="eastAsia"/>
          <w:szCs w:val="21"/>
        </w:rPr>
        <w:t>月</w:t>
      </w:r>
      <w:r>
        <w:rPr>
          <w:rFonts w:cs="Arial" w:hint="eastAsia"/>
          <w:szCs w:val="21"/>
          <w:u w:val="single"/>
        </w:rPr>
        <w:t xml:space="preserve">     </w:t>
      </w:r>
      <w:r>
        <w:rPr>
          <w:rFonts w:cs="Arial" w:hint="eastAsia"/>
          <w:szCs w:val="21"/>
        </w:rPr>
        <w:t>日</w:t>
      </w:r>
    </w:p>
    <w:p w:rsidR="007D46A8" w:rsidRDefault="007D46A8">
      <w:pPr>
        <w:widowControl/>
        <w:tabs>
          <w:tab w:val="left" w:pos="3846"/>
          <w:tab w:val="left" w:pos="5376"/>
          <w:tab w:val="left" w:pos="7077"/>
          <w:tab w:val="left" w:pos="8636"/>
        </w:tabs>
        <w:ind w:firstLineChars="2008" w:firstLine="4819"/>
        <w:rPr>
          <w:rFonts w:cs="宋体"/>
          <w:b/>
          <w:color w:val="000000"/>
          <w:kern w:val="0"/>
          <w:sz w:val="22"/>
        </w:rPr>
      </w:pPr>
      <w:r>
        <w:rPr>
          <w:rFonts w:cs="宋体"/>
          <w:color w:val="000000"/>
          <w:kern w:val="0"/>
          <w:szCs w:val="24"/>
        </w:rPr>
        <w:tab/>
      </w:r>
      <w:r>
        <w:rPr>
          <w:rFonts w:cs="宋体"/>
          <w:b/>
          <w:color w:val="000000"/>
          <w:kern w:val="0"/>
          <w:sz w:val="22"/>
        </w:rPr>
        <w:tab/>
      </w:r>
      <w:r>
        <w:rPr>
          <w:rFonts w:cs="宋体"/>
          <w:b/>
          <w:color w:val="000000"/>
          <w:kern w:val="0"/>
          <w:sz w:val="22"/>
        </w:rPr>
        <w:tab/>
      </w:r>
      <w:r>
        <w:rPr>
          <w:rFonts w:cs="宋体"/>
          <w:b/>
          <w:color w:val="000000"/>
          <w:kern w:val="0"/>
          <w:sz w:val="22"/>
        </w:rPr>
        <w:tab/>
      </w:r>
    </w:p>
    <w:p w:rsidR="007D46A8" w:rsidRDefault="007D46A8">
      <w:pPr>
        <w:pStyle w:val="2"/>
        <w:spacing w:before="120"/>
      </w:pPr>
      <w:r>
        <w:rPr>
          <w:rFonts w:ascii="宋体" w:cs="宋体"/>
          <w:b/>
          <w:color w:val="000000"/>
          <w:sz w:val="22"/>
        </w:rPr>
        <w:br w:type="page"/>
      </w:r>
      <w:bookmarkStart w:id="110" w:name="_Toc527560965"/>
      <w:bookmarkStart w:id="111" w:name="_Toc2628"/>
      <w:r>
        <w:rPr>
          <w:rFonts w:hint="eastAsia"/>
        </w:rPr>
        <w:lastRenderedPageBreak/>
        <w:t>四、技术部分</w:t>
      </w:r>
      <w:bookmarkEnd w:id="110"/>
      <w:bookmarkEnd w:id="111"/>
    </w:p>
    <w:p w:rsidR="007D46A8" w:rsidRDefault="007D46A8">
      <w:pPr>
        <w:ind w:firstLine="480"/>
        <w:rPr>
          <w:rFonts w:ascii="宋体" w:hAnsi="宋体" w:cs="Arial"/>
          <w:szCs w:val="24"/>
        </w:rPr>
      </w:pPr>
      <w:r>
        <w:rPr>
          <w:rFonts w:hint="eastAsia"/>
        </w:rPr>
        <w:t>供应商根据采购需求自行编制，格式自拟。</w:t>
      </w:r>
    </w:p>
    <w:sectPr w:rsidR="007D46A8" w:rsidSect="00B551B9">
      <w:footerReference w:type="default" r:id="rId15"/>
      <w:pgSz w:w="11907" w:h="16839"/>
      <w:pgMar w:top="1797" w:right="1440" w:bottom="1797" w:left="1440" w:header="1135" w:footer="992"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877" w:rsidRDefault="00850877" w:rsidP="006B19FF">
      <w:pPr>
        <w:spacing w:line="240" w:lineRule="auto"/>
        <w:ind w:firstLine="480"/>
      </w:pPr>
      <w:r>
        <w:separator/>
      </w:r>
    </w:p>
  </w:endnote>
  <w:endnote w:type="continuationSeparator" w:id="1">
    <w:p w:rsidR="00850877" w:rsidRDefault="00850877" w:rsidP="006B19FF">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黑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方正小标宋简体">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1D2531">
    <w:pPr>
      <w:pStyle w:val="a8"/>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902518">
    <w:pPr>
      <w:pStyle w:val="a8"/>
      <w:ind w:firstLine="360"/>
      <w:jc w:val="center"/>
      <w:rPr>
        <w:rFonts w:ascii="Arial" w:hAnsi="Arial" w:cs="Arial"/>
      </w:rPr>
    </w:pPr>
    <w:r>
      <w:rPr>
        <w:rFonts w:ascii="Arial" w:hAnsi="Arial" w:cs="Arial"/>
      </w:rPr>
      <w:fldChar w:fldCharType="begin"/>
    </w:r>
    <w:r w:rsidR="001D2531">
      <w:rPr>
        <w:rFonts w:ascii="Arial" w:hAnsi="Arial" w:cs="Arial"/>
      </w:rPr>
      <w:instrText xml:space="preserve"> PAGE   \* MERGEFORMAT </w:instrText>
    </w:r>
    <w:r>
      <w:rPr>
        <w:rFonts w:ascii="Arial" w:hAnsi="Arial" w:cs="Arial"/>
      </w:rPr>
      <w:fldChar w:fldCharType="separate"/>
    </w:r>
    <w:r w:rsidR="001D2531">
      <w:rPr>
        <w:rFonts w:ascii="Arial" w:hAnsi="Arial" w:cs="Arial"/>
        <w:lang w:val="zh-CN"/>
      </w:rPr>
      <w:t>4</w:t>
    </w:r>
    <w:r>
      <w:rPr>
        <w:rFonts w:ascii="Arial" w:hAnsi="Arial" w:cs="Arial"/>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1D2531">
    <w:pPr>
      <w:pStyle w:val="a8"/>
      <w:ind w:firstLine="360"/>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902518">
    <w:pPr>
      <w:pStyle w:val="a8"/>
      <w:ind w:firstLine="360"/>
      <w:jc w:val="center"/>
    </w:pPr>
    <w:r>
      <w:fldChar w:fldCharType="begin"/>
    </w:r>
    <w:r w:rsidR="001D2531">
      <w:rPr>
        <w:rStyle w:val="a7"/>
      </w:rPr>
      <w:instrText xml:space="preserve"> PAGE </w:instrText>
    </w:r>
    <w:r>
      <w:fldChar w:fldCharType="separate"/>
    </w:r>
    <w:r w:rsidR="00483ED1">
      <w:rPr>
        <w:rStyle w:val="a7"/>
        <w:noProof/>
      </w:rPr>
      <w:t>25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877" w:rsidRDefault="00850877" w:rsidP="006B19FF">
      <w:pPr>
        <w:spacing w:line="240" w:lineRule="auto"/>
        <w:ind w:firstLine="480"/>
      </w:pPr>
      <w:r>
        <w:separator/>
      </w:r>
    </w:p>
  </w:footnote>
  <w:footnote w:type="continuationSeparator" w:id="1">
    <w:p w:rsidR="00850877" w:rsidRDefault="00850877" w:rsidP="006B19FF">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1D2531">
    <w:pPr>
      <w:pStyle w:val="ad"/>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1D2531">
    <w:pPr>
      <w:pStyle w:val="ad"/>
      <w:ind w:firstLineChars="0" w:firstLine="0"/>
      <w:jc w:val="left"/>
      <w:rPr>
        <w:rFonts w:ascii="宋体" w:hAnsi="宋体"/>
        <w:szCs w:val="18"/>
      </w:rPr>
    </w:pPr>
    <w:r>
      <w:rPr>
        <w:rFonts w:ascii="宋体" w:hAnsi="宋体"/>
        <w:noProof/>
        <w:szCs w:val="18"/>
      </w:rPr>
      <w:drawing>
        <wp:inline distT="0" distB="0" distL="0" distR="0">
          <wp:extent cx="228600" cy="238125"/>
          <wp:effectExtent l="19050" t="0" r="0" b="0"/>
          <wp:docPr id="1" name="图片 27" descr="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标志2"/>
                  <pic:cNvPicPr>
                    <a:picLocks noChangeAspect="1" noChangeArrowheads="1"/>
                  </pic:cNvPicPr>
                </pic:nvPicPr>
                <pic:blipFill>
                  <a:blip r:embed="rId1"/>
                  <a:srcRect/>
                  <a:stretch>
                    <a:fillRect/>
                  </a:stretch>
                </pic:blipFill>
                <pic:spPr bwMode="auto">
                  <a:xfrm>
                    <a:off x="0" y="0"/>
                    <a:ext cx="228600" cy="238125"/>
                  </a:xfrm>
                  <a:prstGeom prst="rect">
                    <a:avLst/>
                  </a:prstGeom>
                  <a:noFill/>
                  <a:ln w="9525">
                    <a:noFill/>
                    <a:miter lim="800000"/>
                    <a:headEnd/>
                    <a:tailEnd/>
                  </a:ln>
                </pic:spPr>
              </pic:pic>
            </a:graphicData>
          </a:graphic>
        </wp:inline>
      </w:drawing>
    </w:r>
    <w:r>
      <w:rPr>
        <w:rFonts w:ascii="宋体" w:hAnsi="宋体" w:hint="eastAsia"/>
        <w:szCs w:val="18"/>
      </w:rPr>
      <w:t>中国华能集团有限公司简明标准询价采购文件                                          华能巢湖电厂</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31" w:rsidRDefault="001D2531">
    <w:pPr>
      <w:pStyle w:val="ad"/>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stylePaneFormatFilter w:val="3F01"/>
  <w:defaultTabStop w:val="425"/>
  <w:drawingGridHorizontalSpacing w:val="120"/>
  <w:drawingGridVerticalSpacing w:val="163"/>
  <w:noPunctuationKerning/>
  <w:characterSpacingControl w:val="compressPunctuation"/>
  <w:doNotValidateAgainstSchema/>
  <w:doNotDemarcateInvalidXml/>
  <w:hdrShapeDefaults>
    <o:shapedefaults v:ext="edit" spidmax="93186"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ACTIVE" w:val="封面(内部).doc"/>
    <w:docVar w:name="VTBOLDON" w:val="0"/>
    <w:docVar w:name="VTCASE" w:val="4"/>
    <w:docVar w:name="VTCommandPending" w:val="NONE"/>
    <w:docVar w:name="VTCurMacroFlags$" w:val="NNNN"/>
    <w:docVar w:name="VTINIT" w:val="1"/>
    <w:docVar w:name="VTITALICON" w:val="0"/>
    <w:docVar w:name="VTUNDERLINEON" w:val="0"/>
    <w:docVar w:name="VTypeCAPFlag$" w:val="FALSE"/>
    <w:docVar w:name="VTypeJoinDigitFlag$" w:val="FALSE"/>
    <w:docVar w:name="VTypeLCFlag$" w:val="FALSE"/>
    <w:docVar w:name="VTypeNoSpaceFlag$" w:val="TRUE"/>
    <w:docVar w:name="VTypeSpaceFlag$" w:val="FALSE"/>
    <w:docVar w:name="VTypeUCFlag$" w:val="FALSE"/>
  </w:docVars>
  <w:rsids>
    <w:rsidRoot w:val="00172A27"/>
    <w:rsid w:val="00002026"/>
    <w:rsid w:val="000021B9"/>
    <w:rsid w:val="00003571"/>
    <w:rsid w:val="000047B8"/>
    <w:rsid w:val="00005054"/>
    <w:rsid w:val="000108F2"/>
    <w:rsid w:val="000125E2"/>
    <w:rsid w:val="00013233"/>
    <w:rsid w:val="00013C22"/>
    <w:rsid w:val="00013D43"/>
    <w:rsid w:val="00013FE9"/>
    <w:rsid w:val="0001422E"/>
    <w:rsid w:val="000149AB"/>
    <w:rsid w:val="00014D41"/>
    <w:rsid w:val="0001534F"/>
    <w:rsid w:val="00016C62"/>
    <w:rsid w:val="0001707A"/>
    <w:rsid w:val="00022477"/>
    <w:rsid w:val="00022596"/>
    <w:rsid w:val="0002296E"/>
    <w:rsid w:val="0002308A"/>
    <w:rsid w:val="00023927"/>
    <w:rsid w:val="00025507"/>
    <w:rsid w:val="00026363"/>
    <w:rsid w:val="00027692"/>
    <w:rsid w:val="000313DF"/>
    <w:rsid w:val="00031B08"/>
    <w:rsid w:val="00031CB2"/>
    <w:rsid w:val="00033390"/>
    <w:rsid w:val="000334DB"/>
    <w:rsid w:val="0003497E"/>
    <w:rsid w:val="0003497F"/>
    <w:rsid w:val="0003588A"/>
    <w:rsid w:val="00036802"/>
    <w:rsid w:val="0003692C"/>
    <w:rsid w:val="000409A8"/>
    <w:rsid w:val="00040CCF"/>
    <w:rsid w:val="00041363"/>
    <w:rsid w:val="00042DBE"/>
    <w:rsid w:val="00045707"/>
    <w:rsid w:val="000467A3"/>
    <w:rsid w:val="000469B8"/>
    <w:rsid w:val="0004712B"/>
    <w:rsid w:val="00047AB7"/>
    <w:rsid w:val="0005044B"/>
    <w:rsid w:val="00051291"/>
    <w:rsid w:val="00051A8A"/>
    <w:rsid w:val="00051D29"/>
    <w:rsid w:val="00053234"/>
    <w:rsid w:val="000538C6"/>
    <w:rsid w:val="00054490"/>
    <w:rsid w:val="000544D3"/>
    <w:rsid w:val="00054B3D"/>
    <w:rsid w:val="00054F8D"/>
    <w:rsid w:val="0005606F"/>
    <w:rsid w:val="00056692"/>
    <w:rsid w:val="00056707"/>
    <w:rsid w:val="000603F2"/>
    <w:rsid w:val="000615AB"/>
    <w:rsid w:val="00070809"/>
    <w:rsid w:val="00071028"/>
    <w:rsid w:val="00071BB6"/>
    <w:rsid w:val="00074D2F"/>
    <w:rsid w:val="0007754E"/>
    <w:rsid w:val="0007786C"/>
    <w:rsid w:val="0008057D"/>
    <w:rsid w:val="00081252"/>
    <w:rsid w:val="0008251F"/>
    <w:rsid w:val="00082C0E"/>
    <w:rsid w:val="000830F3"/>
    <w:rsid w:val="0008350C"/>
    <w:rsid w:val="00083780"/>
    <w:rsid w:val="000870D1"/>
    <w:rsid w:val="000921B9"/>
    <w:rsid w:val="0009338C"/>
    <w:rsid w:val="00093726"/>
    <w:rsid w:val="00093728"/>
    <w:rsid w:val="00093E23"/>
    <w:rsid w:val="00095EA1"/>
    <w:rsid w:val="00095FEE"/>
    <w:rsid w:val="00096F03"/>
    <w:rsid w:val="000A0036"/>
    <w:rsid w:val="000A77B4"/>
    <w:rsid w:val="000B1CE0"/>
    <w:rsid w:val="000B2F89"/>
    <w:rsid w:val="000B365A"/>
    <w:rsid w:val="000B4E3B"/>
    <w:rsid w:val="000B4F8E"/>
    <w:rsid w:val="000B5D7E"/>
    <w:rsid w:val="000B681A"/>
    <w:rsid w:val="000B6E31"/>
    <w:rsid w:val="000B7877"/>
    <w:rsid w:val="000C1918"/>
    <w:rsid w:val="000C2C38"/>
    <w:rsid w:val="000C447A"/>
    <w:rsid w:val="000C4679"/>
    <w:rsid w:val="000C4A6B"/>
    <w:rsid w:val="000C6186"/>
    <w:rsid w:val="000D0598"/>
    <w:rsid w:val="000D165C"/>
    <w:rsid w:val="000D25EA"/>
    <w:rsid w:val="000D2D37"/>
    <w:rsid w:val="000D2EC6"/>
    <w:rsid w:val="000D4277"/>
    <w:rsid w:val="000D5618"/>
    <w:rsid w:val="000D6961"/>
    <w:rsid w:val="000D6D94"/>
    <w:rsid w:val="000E4CAC"/>
    <w:rsid w:val="000E70DF"/>
    <w:rsid w:val="000E78F2"/>
    <w:rsid w:val="000E7F0A"/>
    <w:rsid w:val="000F05D2"/>
    <w:rsid w:val="000F2551"/>
    <w:rsid w:val="000F2F1F"/>
    <w:rsid w:val="000F3B76"/>
    <w:rsid w:val="000F3F24"/>
    <w:rsid w:val="000F5D86"/>
    <w:rsid w:val="00100D3A"/>
    <w:rsid w:val="00103C02"/>
    <w:rsid w:val="001054FD"/>
    <w:rsid w:val="001102A5"/>
    <w:rsid w:val="00110DD3"/>
    <w:rsid w:val="00114528"/>
    <w:rsid w:val="001164E5"/>
    <w:rsid w:val="001174EE"/>
    <w:rsid w:val="001177FF"/>
    <w:rsid w:val="0012003A"/>
    <w:rsid w:val="00120915"/>
    <w:rsid w:val="0012180F"/>
    <w:rsid w:val="00122555"/>
    <w:rsid w:val="00123794"/>
    <w:rsid w:val="001237D2"/>
    <w:rsid w:val="0012494A"/>
    <w:rsid w:val="001253C5"/>
    <w:rsid w:val="0012551E"/>
    <w:rsid w:val="001258D7"/>
    <w:rsid w:val="00125C65"/>
    <w:rsid w:val="00125E16"/>
    <w:rsid w:val="00127082"/>
    <w:rsid w:val="001277EE"/>
    <w:rsid w:val="00127C49"/>
    <w:rsid w:val="0013006E"/>
    <w:rsid w:val="001335F7"/>
    <w:rsid w:val="001369F2"/>
    <w:rsid w:val="00136B17"/>
    <w:rsid w:val="00141515"/>
    <w:rsid w:val="00141AAC"/>
    <w:rsid w:val="00142740"/>
    <w:rsid w:val="00143375"/>
    <w:rsid w:val="00144362"/>
    <w:rsid w:val="00151B7C"/>
    <w:rsid w:val="00152208"/>
    <w:rsid w:val="00153B81"/>
    <w:rsid w:val="00155F8D"/>
    <w:rsid w:val="00156707"/>
    <w:rsid w:val="00157961"/>
    <w:rsid w:val="001602B6"/>
    <w:rsid w:val="00160403"/>
    <w:rsid w:val="001619FD"/>
    <w:rsid w:val="00161D0C"/>
    <w:rsid w:val="00162292"/>
    <w:rsid w:val="00165641"/>
    <w:rsid w:val="00166418"/>
    <w:rsid w:val="00166B07"/>
    <w:rsid w:val="00167EDF"/>
    <w:rsid w:val="00170667"/>
    <w:rsid w:val="001706BB"/>
    <w:rsid w:val="001715F2"/>
    <w:rsid w:val="00172A27"/>
    <w:rsid w:val="00172DF8"/>
    <w:rsid w:val="0017509F"/>
    <w:rsid w:val="001750A3"/>
    <w:rsid w:val="00177050"/>
    <w:rsid w:val="0018203D"/>
    <w:rsid w:val="0018285C"/>
    <w:rsid w:val="00182C43"/>
    <w:rsid w:val="00184BE1"/>
    <w:rsid w:val="00186477"/>
    <w:rsid w:val="001911B2"/>
    <w:rsid w:val="00191277"/>
    <w:rsid w:val="001912FC"/>
    <w:rsid w:val="0019237B"/>
    <w:rsid w:val="00193505"/>
    <w:rsid w:val="001935AC"/>
    <w:rsid w:val="00194B3F"/>
    <w:rsid w:val="0019565D"/>
    <w:rsid w:val="00196A6F"/>
    <w:rsid w:val="001A0B40"/>
    <w:rsid w:val="001A0DBF"/>
    <w:rsid w:val="001A2662"/>
    <w:rsid w:val="001A49BA"/>
    <w:rsid w:val="001A55C0"/>
    <w:rsid w:val="001A5D87"/>
    <w:rsid w:val="001A5FD7"/>
    <w:rsid w:val="001A7404"/>
    <w:rsid w:val="001B12B4"/>
    <w:rsid w:val="001B1EE0"/>
    <w:rsid w:val="001B2FB8"/>
    <w:rsid w:val="001B3FA9"/>
    <w:rsid w:val="001B422E"/>
    <w:rsid w:val="001B47BE"/>
    <w:rsid w:val="001B5021"/>
    <w:rsid w:val="001B5223"/>
    <w:rsid w:val="001B57E4"/>
    <w:rsid w:val="001B613A"/>
    <w:rsid w:val="001B67DE"/>
    <w:rsid w:val="001C12B5"/>
    <w:rsid w:val="001C14CF"/>
    <w:rsid w:val="001C26B1"/>
    <w:rsid w:val="001C299F"/>
    <w:rsid w:val="001C6006"/>
    <w:rsid w:val="001C6164"/>
    <w:rsid w:val="001C6391"/>
    <w:rsid w:val="001D2011"/>
    <w:rsid w:val="001D2221"/>
    <w:rsid w:val="001D2531"/>
    <w:rsid w:val="001D35F1"/>
    <w:rsid w:val="001D3E90"/>
    <w:rsid w:val="001D3E97"/>
    <w:rsid w:val="001D4053"/>
    <w:rsid w:val="001D431C"/>
    <w:rsid w:val="001D6523"/>
    <w:rsid w:val="001E2194"/>
    <w:rsid w:val="001E286B"/>
    <w:rsid w:val="001E2DB4"/>
    <w:rsid w:val="001E2E83"/>
    <w:rsid w:val="001E3076"/>
    <w:rsid w:val="001E674A"/>
    <w:rsid w:val="001F19B9"/>
    <w:rsid w:val="001F4BAE"/>
    <w:rsid w:val="0020042E"/>
    <w:rsid w:val="00200C02"/>
    <w:rsid w:val="002012C9"/>
    <w:rsid w:val="00203BD5"/>
    <w:rsid w:val="0020482D"/>
    <w:rsid w:val="00204B94"/>
    <w:rsid w:val="00205341"/>
    <w:rsid w:val="002076C3"/>
    <w:rsid w:val="00207C0F"/>
    <w:rsid w:val="00210B44"/>
    <w:rsid w:val="00212615"/>
    <w:rsid w:val="00212B0B"/>
    <w:rsid w:val="00212FF2"/>
    <w:rsid w:val="00213C11"/>
    <w:rsid w:val="00214AD7"/>
    <w:rsid w:val="0021516B"/>
    <w:rsid w:val="002155C9"/>
    <w:rsid w:val="00215CE8"/>
    <w:rsid w:val="00215EA4"/>
    <w:rsid w:val="00216E1A"/>
    <w:rsid w:val="002171B4"/>
    <w:rsid w:val="002206D1"/>
    <w:rsid w:val="002210B6"/>
    <w:rsid w:val="00221107"/>
    <w:rsid w:val="002212CE"/>
    <w:rsid w:val="002214CF"/>
    <w:rsid w:val="002226EA"/>
    <w:rsid w:val="00222CC9"/>
    <w:rsid w:val="00222DB1"/>
    <w:rsid w:val="00225C9F"/>
    <w:rsid w:val="00225DC9"/>
    <w:rsid w:val="002264D2"/>
    <w:rsid w:val="00226506"/>
    <w:rsid w:val="00226888"/>
    <w:rsid w:val="00227620"/>
    <w:rsid w:val="0022783A"/>
    <w:rsid w:val="0023068F"/>
    <w:rsid w:val="00232121"/>
    <w:rsid w:val="0023218B"/>
    <w:rsid w:val="00232EA3"/>
    <w:rsid w:val="002338C9"/>
    <w:rsid w:val="00233FAE"/>
    <w:rsid w:val="002341D5"/>
    <w:rsid w:val="00234337"/>
    <w:rsid w:val="0023452F"/>
    <w:rsid w:val="00236BC6"/>
    <w:rsid w:val="00236F9B"/>
    <w:rsid w:val="00237479"/>
    <w:rsid w:val="002375CE"/>
    <w:rsid w:val="00240482"/>
    <w:rsid w:val="00241CD3"/>
    <w:rsid w:val="00243337"/>
    <w:rsid w:val="00243E6F"/>
    <w:rsid w:val="0024421B"/>
    <w:rsid w:val="00244443"/>
    <w:rsid w:val="00247395"/>
    <w:rsid w:val="00247C74"/>
    <w:rsid w:val="0025141E"/>
    <w:rsid w:val="002518D3"/>
    <w:rsid w:val="00251ECE"/>
    <w:rsid w:val="002521E6"/>
    <w:rsid w:val="002526F2"/>
    <w:rsid w:val="00254633"/>
    <w:rsid w:val="00260272"/>
    <w:rsid w:val="00262ACD"/>
    <w:rsid w:val="0026767E"/>
    <w:rsid w:val="00270BD1"/>
    <w:rsid w:val="00272535"/>
    <w:rsid w:val="00275B6B"/>
    <w:rsid w:val="00275F81"/>
    <w:rsid w:val="00276184"/>
    <w:rsid w:val="00277BDB"/>
    <w:rsid w:val="0028116C"/>
    <w:rsid w:val="002818BE"/>
    <w:rsid w:val="00281AEB"/>
    <w:rsid w:val="00281DC0"/>
    <w:rsid w:val="00284DEF"/>
    <w:rsid w:val="00286CF6"/>
    <w:rsid w:val="00290DB3"/>
    <w:rsid w:val="00293035"/>
    <w:rsid w:val="00293B80"/>
    <w:rsid w:val="00297A32"/>
    <w:rsid w:val="002A0CED"/>
    <w:rsid w:val="002A1114"/>
    <w:rsid w:val="002A26D6"/>
    <w:rsid w:val="002A2768"/>
    <w:rsid w:val="002A28B6"/>
    <w:rsid w:val="002A2D55"/>
    <w:rsid w:val="002A7E99"/>
    <w:rsid w:val="002A7F39"/>
    <w:rsid w:val="002B0D0C"/>
    <w:rsid w:val="002B10C3"/>
    <w:rsid w:val="002B1FC6"/>
    <w:rsid w:val="002B2CC1"/>
    <w:rsid w:val="002B57AB"/>
    <w:rsid w:val="002B6236"/>
    <w:rsid w:val="002B65D6"/>
    <w:rsid w:val="002C1AC2"/>
    <w:rsid w:val="002C4E1F"/>
    <w:rsid w:val="002C617C"/>
    <w:rsid w:val="002C76EA"/>
    <w:rsid w:val="002C7E11"/>
    <w:rsid w:val="002D0088"/>
    <w:rsid w:val="002D0636"/>
    <w:rsid w:val="002D0936"/>
    <w:rsid w:val="002D2539"/>
    <w:rsid w:val="002D48D5"/>
    <w:rsid w:val="002D5CDB"/>
    <w:rsid w:val="002D6237"/>
    <w:rsid w:val="002D62AB"/>
    <w:rsid w:val="002D7179"/>
    <w:rsid w:val="002E12CE"/>
    <w:rsid w:val="002E19C4"/>
    <w:rsid w:val="002E2743"/>
    <w:rsid w:val="002E31F0"/>
    <w:rsid w:val="002E4D99"/>
    <w:rsid w:val="002E5677"/>
    <w:rsid w:val="002E56C8"/>
    <w:rsid w:val="002F090E"/>
    <w:rsid w:val="002F0A09"/>
    <w:rsid w:val="002F1E2C"/>
    <w:rsid w:val="002F1E44"/>
    <w:rsid w:val="002F3200"/>
    <w:rsid w:val="002F497E"/>
    <w:rsid w:val="002F4B50"/>
    <w:rsid w:val="002F705A"/>
    <w:rsid w:val="002F70C9"/>
    <w:rsid w:val="00302E29"/>
    <w:rsid w:val="00303D65"/>
    <w:rsid w:val="00303E9A"/>
    <w:rsid w:val="00303EB2"/>
    <w:rsid w:val="00305684"/>
    <w:rsid w:val="003067CB"/>
    <w:rsid w:val="00310F75"/>
    <w:rsid w:val="003117CC"/>
    <w:rsid w:val="00312714"/>
    <w:rsid w:val="00313031"/>
    <w:rsid w:val="00314672"/>
    <w:rsid w:val="0031598B"/>
    <w:rsid w:val="00315A21"/>
    <w:rsid w:val="00316DCD"/>
    <w:rsid w:val="00316E0C"/>
    <w:rsid w:val="00317067"/>
    <w:rsid w:val="00317B1A"/>
    <w:rsid w:val="00317E72"/>
    <w:rsid w:val="0032024F"/>
    <w:rsid w:val="00320B62"/>
    <w:rsid w:val="00321F88"/>
    <w:rsid w:val="003224E2"/>
    <w:rsid w:val="003267A8"/>
    <w:rsid w:val="00327667"/>
    <w:rsid w:val="003276BF"/>
    <w:rsid w:val="003302F8"/>
    <w:rsid w:val="00330EA4"/>
    <w:rsid w:val="00331046"/>
    <w:rsid w:val="00333519"/>
    <w:rsid w:val="00333A7B"/>
    <w:rsid w:val="00335717"/>
    <w:rsid w:val="0033648E"/>
    <w:rsid w:val="003374D6"/>
    <w:rsid w:val="0034023A"/>
    <w:rsid w:val="0034159D"/>
    <w:rsid w:val="003425FE"/>
    <w:rsid w:val="00343846"/>
    <w:rsid w:val="00343C27"/>
    <w:rsid w:val="003458EC"/>
    <w:rsid w:val="003465C2"/>
    <w:rsid w:val="0035003C"/>
    <w:rsid w:val="003501C1"/>
    <w:rsid w:val="00350E3A"/>
    <w:rsid w:val="003515A5"/>
    <w:rsid w:val="00354C68"/>
    <w:rsid w:val="00355ADB"/>
    <w:rsid w:val="00355E43"/>
    <w:rsid w:val="00355EE2"/>
    <w:rsid w:val="00356D09"/>
    <w:rsid w:val="00361071"/>
    <w:rsid w:val="00361454"/>
    <w:rsid w:val="003616A2"/>
    <w:rsid w:val="003637B2"/>
    <w:rsid w:val="0036449F"/>
    <w:rsid w:val="00364DCA"/>
    <w:rsid w:val="00365AA6"/>
    <w:rsid w:val="00365C43"/>
    <w:rsid w:val="003701DC"/>
    <w:rsid w:val="00371A7C"/>
    <w:rsid w:val="00372159"/>
    <w:rsid w:val="003725E0"/>
    <w:rsid w:val="0037346F"/>
    <w:rsid w:val="003736F7"/>
    <w:rsid w:val="003747AB"/>
    <w:rsid w:val="00374F15"/>
    <w:rsid w:val="00375283"/>
    <w:rsid w:val="00375531"/>
    <w:rsid w:val="00375A24"/>
    <w:rsid w:val="00375E19"/>
    <w:rsid w:val="00377CF6"/>
    <w:rsid w:val="00381036"/>
    <w:rsid w:val="0038118A"/>
    <w:rsid w:val="00382AF3"/>
    <w:rsid w:val="00382F12"/>
    <w:rsid w:val="003832CE"/>
    <w:rsid w:val="00385885"/>
    <w:rsid w:val="00386686"/>
    <w:rsid w:val="00386E61"/>
    <w:rsid w:val="00387265"/>
    <w:rsid w:val="00387FAE"/>
    <w:rsid w:val="00390547"/>
    <w:rsid w:val="00391199"/>
    <w:rsid w:val="00392391"/>
    <w:rsid w:val="00393EA2"/>
    <w:rsid w:val="0039620A"/>
    <w:rsid w:val="003968ED"/>
    <w:rsid w:val="003977BF"/>
    <w:rsid w:val="003A039A"/>
    <w:rsid w:val="003A3009"/>
    <w:rsid w:val="003B2E4D"/>
    <w:rsid w:val="003B336A"/>
    <w:rsid w:val="003B38EA"/>
    <w:rsid w:val="003B66EC"/>
    <w:rsid w:val="003B6F1B"/>
    <w:rsid w:val="003C0498"/>
    <w:rsid w:val="003C14FF"/>
    <w:rsid w:val="003C1B1C"/>
    <w:rsid w:val="003C2CF2"/>
    <w:rsid w:val="003C3139"/>
    <w:rsid w:val="003C3B6A"/>
    <w:rsid w:val="003C77E4"/>
    <w:rsid w:val="003C7A80"/>
    <w:rsid w:val="003C7E9B"/>
    <w:rsid w:val="003D089E"/>
    <w:rsid w:val="003D0E87"/>
    <w:rsid w:val="003D18B4"/>
    <w:rsid w:val="003D5967"/>
    <w:rsid w:val="003D67E9"/>
    <w:rsid w:val="003E08B1"/>
    <w:rsid w:val="003E1364"/>
    <w:rsid w:val="003E19FD"/>
    <w:rsid w:val="003E1C20"/>
    <w:rsid w:val="003E1F82"/>
    <w:rsid w:val="003E43F4"/>
    <w:rsid w:val="003E5162"/>
    <w:rsid w:val="003E589B"/>
    <w:rsid w:val="003E6881"/>
    <w:rsid w:val="003F0D09"/>
    <w:rsid w:val="003F0DEA"/>
    <w:rsid w:val="003F2356"/>
    <w:rsid w:val="003F26DB"/>
    <w:rsid w:val="003F2F07"/>
    <w:rsid w:val="003F4D17"/>
    <w:rsid w:val="003F56AF"/>
    <w:rsid w:val="0040027A"/>
    <w:rsid w:val="00400CBE"/>
    <w:rsid w:val="0040127E"/>
    <w:rsid w:val="0040251F"/>
    <w:rsid w:val="00404F96"/>
    <w:rsid w:val="004050AA"/>
    <w:rsid w:val="00406656"/>
    <w:rsid w:val="00407009"/>
    <w:rsid w:val="004074E4"/>
    <w:rsid w:val="004078C0"/>
    <w:rsid w:val="004104CC"/>
    <w:rsid w:val="00410BD9"/>
    <w:rsid w:val="00411CA3"/>
    <w:rsid w:val="0041489F"/>
    <w:rsid w:val="00417025"/>
    <w:rsid w:val="004179EC"/>
    <w:rsid w:val="0042004B"/>
    <w:rsid w:val="004222F7"/>
    <w:rsid w:val="00423D0A"/>
    <w:rsid w:val="00423F1E"/>
    <w:rsid w:val="004245CD"/>
    <w:rsid w:val="00425611"/>
    <w:rsid w:val="00425C60"/>
    <w:rsid w:val="00425F7B"/>
    <w:rsid w:val="00426038"/>
    <w:rsid w:val="00431016"/>
    <w:rsid w:val="004313F2"/>
    <w:rsid w:val="004320A5"/>
    <w:rsid w:val="004343F7"/>
    <w:rsid w:val="00435C52"/>
    <w:rsid w:val="0043769D"/>
    <w:rsid w:val="00440720"/>
    <w:rsid w:val="004409B7"/>
    <w:rsid w:val="00440BF3"/>
    <w:rsid w:val="004417CA"/>
    <w:rsid w:val="00441DCE"/>
    <w:rsid w:val="004429DF"/>
    <w:rsid w:val="00443A25"/>
    <w:rsid w:val="004449D4"/>
    <w:rsid w:val="00444E16"/>
    <w:rsid w:val="00445358"/>
    <w:rsid w:val="00447E90"/>
    <w:rsid w:val="0045097B"/>
    <w:rsid w:val="00453163"/>
    <w:rsid w:val="00453249"/>
    <w:rsid w:val="004536F3"/>
    <w:rsid w:val="00453EE8"/>
    <w:rsid w:val="00457247"/>
    <w:rsid w:val="004603B8"/>
    <w:rsid w:val="00460662"/>
    <w:rsid w:val="0046219D"/>
    <w:rsid w:val="00462258"/>
    <w:rsid w:val="004629BB"/>
    <w:rsid w:val="00464C03"/>
    <w:rsid w:val="00464CD5"/>
    <w:rsid w:val="00464F26"/>
    <w:rsid w:val="004659D1"/>
    <w:rsid w:val="00465C62"/>
    <w:rsid w:val="00466907"/>
    <w:rsid w:val="004673F6"/>
    <w:rsid w:val="00467ACF"/>
    <w:rsid w:val="00467C7D"/>
    <w:rsid w:val="0047075C"/>
    <w:rsid w:val="004737E2"/>
    <w:rsid w:val="004738C4"/>
    <w:rsid w:val="00473C65"/>
    <w:rsid w:val="0047500D"/>
    <w:rsid w:val="0047634C"/>
    <w:rsid w:val="00476C9E"/>
    <w:rsid w:val="004819D4"/>
    <w:rsid w:val="00482D1B"/>
    <w:rsid w:val="00483DCF"/>
    <w:rsid w:val="00483ED1"/>
    <w:rsid w:val="004840FD"/>
    <w:rsid w:val="004854FB"/>
    <w:rsid w:val="004864EE"/>
    <w:rsid w:val="00487F08"/>
    <w:rsid w:val="00491453"/>
    <w:rsid w:val="00491543"/>
    <w:rsid w:val="0049220B"/>
    <w:rsid w:val="004936AD"/>
    <w:rsid w:val="00494FF1"/>
    <w:rsid w:val="004968F7"/>
    <w:rsid w:val="00496FD1"/>
    <w:rsid w:val="004A0231"/>
    <w:rsid w:val="004A0866"/>
    <w:rsid w:val="004A15D6"/>
    <w:rsid w:val="004A1924"/>
    <w:rsid w:val="004A1997"/>
    <w:rsid w:val="004A2971"/>
    <w:rsid w:val="004A389C"/>
    <w:rsid w:val="004A78A8"/>
    <w:rsid w:val="004B0688"/>
    <w:rsid w:val="004B0FF5"/>
    <w:rsid w:val="004B38F2"/>
    <w:rsid w:val="004B4473"/>
    <w:rsid w:val="004B57E7"/>
    <w:rsid w:val="004B636D"/>
    <w:rsid w:val="004C0A92"/>
    <w:rsid w:val="004C11D3"/>
    <w:rsid w:val="004C17EA"/>
    <w:rsid w:val="004C2D93"/>
    <w:rsid w:val="004C3C65"/>
    <w:rsid w:val="004C3F61"/>
    <w:rsid w:val="004C4652"/>
    <w:rsid w:val="004C7AE1"/>
    <w:rsid w:val="004D158E"/>
    <w:rsid w:val="004D1B8A"/>
    <w:rsid w:val="004D1CF6"/>
    <w:rsid w:val="004D2DFC"/>
    <w:rsid w:val="004D2EF6"/>
    <w:rsid w:val="004D597E"/>
    <w:rsid w:val="004D6808"/>
    <w:rsid w:val="004D70B4"/>
    <w:rsid w:val="004E0A6F"/>
    <w:rsid w:val="004E18AF"/>
    <w:rsid w:val="004E1A84"/>
    <w:rsid w:val="004F2363"/>
    <w:rsid w:val="004F2AED"/>
    <w:rsid w:val="004F6C55"/>
    <w:rsid w:val="004F6E4D"/>
    <w:rsid w:val="00500467"/>
    <w:rsid w:val="00503CED"/>
    <w:rsid w:val="005061B6"/>
    <w:rsid w:val="00506F55"/>
    <w:rsid w:val="005102C7"/>
    <w:rsid w:val="00512DB9"/>
    <w:rsid w:val="005139F6"/>
    <w:rsid w:val="00513C07"/>
    <w:rsid w:val="00513F87"/>
    <w:rsid w:val="00514BCD"/>
    <w:rsid w:val="00514D19"/>
    <w:rsid w:val="00515622"/>
    <w:rsid w:val="00516A65"/>
    <w:rsid w:val="0052120F"/>
    <w:rsid w:val="005229CC"/>
    <w:rsid w:val="00522C54"/>
    <w:rsid w:val="00523A2A"/>
    <w:rsid w:val="00525393"/>
    <w:rsid w:val="005302D3"/>
    <w:rsid w:val="00531B59"/>
    <w:rsid w:val="0053205F"/>
    <w:rsid w:val="005323B4"/>
    <w:rsid w:val="00532A99"/>
    <w:rsid w:val="0053372F"/>
    <w:rsid w:val="00542CCE"/>
    <w:rsid w:val="005447EA"/>
    <w:rsid w:val="005450B6"/>
    <w:rsid w:val="00546092"/>
    <w:rsid w:val="0055221E"/>
    <w:rsid w:val="00552C33"/>
    <w:rsid w:val="00554F0C"/>
    <w:rsid w:val="00556DE6"/>
    <w:rsid w:val="00557240"/>
    <w:rsid w:val="00563A2A"/>
    <w:rsid w:val="00564D01"/>
    <w:rsid w:val="0056551A"/>
    <w:rsid w:val="0057082F"/>
    <w:rsid w:val="005723D3"/>
    <w:rsid w:val="00572F2E"/>
    <w:rsid w:val="00573CBA"/>
    <w:rsid w:val="0057401F"/>
    <w:rsid w:val="00581839"/>
    <w:rsid w:val="0058292F"/>
    <w:rsid w:val="00586487"/>
    <w:rsid w:val="00587CB3"/>
    <w:rsid w:val="00592464"/>
    <w:rsid w:val="005943C0"/>
    <w:rsid w:val="00595602"/>
    <w:rsid w:val="0059617D"/>
    <w:rsid w:val="00596C42"/>
    <w:rsid w:val="00597605"/>
    <w:rsid w:val="005A091C"/>
    <w:rsid w:val="005A1719"/>
    <w:rsid w:val="005A449C"/>
    <w:rsid w:val="005A45F4"/>
    <w:rsid w:val="005A4B24"/>
    <w:rsid w:val="005A4F95"/>
    <w:rsid w:val="005A53EC"/>
    <w:rsid w:val="005A672F"/>
    <w:rsid w:val="005B0620"/>
    <w:rsid w:val="005B2CF3"/>
    <w:rsid w:val="005B2F20"/>
    <w:rsid w:val="005B30F3"/>
    <w:rsid w:val="005B51AB"/>
    <w:rsid w:val="005B5C01"/>
    <w:rsid w:val="005B75FD"/>
    <w:rsid w:val="005B7FC2"/>
    <w:rsid w:val="005C05D0"/>
    <w:rsid w:val="005C17CB"/>
    <w:rsid w:val="005C3D54"/>
    <w:rsid w:val="005C4559"/>
    <w:rsid w:val="005C4C90"/>
    <w:rsid w:val="005C585F"/>
    <w:rsid w:val="005C677F"/>
    <w:rsid w:val="005D2A00"/>
    <w:rsid w:val="005D315D"/>
    <w:rsid w:val="005D3F5B"/>
    <w:rsid w:val="005D50C3"/>
    <w:rsid w:val="005E1863"/>
    <w:rsid w:val="005E211C"/>
    <w:rsid w:val="005E3AE9"/>
    <w:rsid w:val="005E7B7E"/>
    <w:rsid w:val="005F000B"/>
    <w:rsid w:val="005F0512"/>
    <w:rsid w:val="005F09F0"/>
    <w:rsid w:val="005F1CD6"/>
    <w:rsid w:val="005F21E8"/>
    <w:rsid w:val="005F2DC5"/>
    <w:rsid w:val="005F355D"/>
    <w:rsid w:val="005F379F"/>
    <w:rsid w:val="005F5B8E"/>
    <w:rsid w:val="005F645E"/>
    <w:rsid w:val="005F6A55"/>
    <w:rsid w:val="006000A4"/>
    <w:rsid w:val="00601047"/>
    <w:rsid w:val="006012A0"/>
    <w:rsid w:val="006027F4"/>
    <w:rsid w:val="006030DE"/>
    <w:rsid w:val="00604003"/>
    <w:rsid w:val="00605739"/>
    <w:rsid w:val="006075AE"/>
    <w:rsid w:val="00612BA7"/>
    <w:rsid w:val="0061348D"/>
    <w:rsid w:val="00613BAF"/>
    <w:rsid w:val="006146F2"/>
    <w:rsid w:val="00617D9A"/>
    <w:rsid w:val="006204C9"/>
    <w:rsid w:val="006209E8"/>
    <w:rsid w:val="006223AB"/>
    <w:rsid w:val="00622492"/>
    <w:rsid w:val="00622DAD"/>
    <w:rsid w:val="0062440F"/>
    <w:rsid w:val="00624D3F"/>
    <w:rsid w:val="00625ADE"/>
    <w:rsid w:val="00626D4D"/>
    <w:rsid w:val="006270B4"/>
    <w:rsid w:val="0063075E"/>
    <w:rsid w:val="00630BA7"/>
    <w:rsid w:val="006334BC"/>
    <w:rsid w:val="00634BB3"/>
    <w:rsid w:val="00634EC6"/>
    <w:rsid w:val="00635366"/>
    <w:rsid w:val="0063726E"/>
    <w:rsid w:val="00637515"/>
    <w:rsid w:val="00641922"/>
    <w:rsid w:val="006437E4"/>
    <w:rsid w:val="006462BC"/>
    <w:rsid w:val="0064660B"/>
    <w:rsid w:val="00650832"/>
    <w:rsid w:val="00650941"/>
    <w:rsid w:val="00652457"/>
    <w:rsid w:val="0065323A"/>
    <w:rsid w:val="006553AB"/>
    <w:rsid w:val="00656779"/>
    <w:rsid w:val="006602E1"/>
    <w:rsid w:val="00661719"/>
    <w:rsid w:val="00662BC7"/>
    <w:rsid w:val="00663D39"/>
    <w:rsid w:val="0066478B"/>
    <w:rsid w:val="00666F0D"/>
    <w:rsid w:val="006704F3"/>
    <w:rsid w:val="00670DE6"/>
    <w:rsid w:val="00672871"/>
    <w:rsid w:val="00672A57"/>
    <w:rsid w:val="006747C0"/>
    <w:rsid w:val="00675DBC"/>
    <w:rsid w:val="00675E3D"/>
    <w:rsid w:val="006760DE"/>
    <w:rsid w:val="0067637E"/>
    <w:rsid w:val="006776E7"/>
    <w:rsid w:val="0068011E"/>
    <w:rsid w:val="00686CF1"/>
    <w:rsid w:val="006873E2"/>
    <w:rsid w:val="006916AF"/>
    <w:rsid w:val="00693D67"/>
    <w:rsid w:val="00694C75"/>
    <w:rsid w:val="00697104"/>
    <w:rsid w:val="00697DC1"/>
    <w:rsid w:val="006A0249"/>
    <w:rsid w:val="006A134E"/>
    <w:rsid w:val="006A1D00"/>
    <w:rsid w:val="006A23A1"/>
    <w:rsid w:val="006A3D59"/>
    <w:rsid w:val="006A7345"/>
    <w:rsid w:val="006A742A"/>
    <w:rsid w:val="006A7562"/>
    <w:rsid w:val="006A7F8E"/>
    <w:rsid w:val="006B19FF"/>
    <w:rsid w:val="006B2223"/>
    <w:rsid w:val="006B4185"/>
    <w:rsid w:val="006B4547"/>
    <w:rsid w:val="006B57BA"/>
    <w:rsid w:val="006B5A75"/>
    <w:rsid w:val="006B5FD6"/>
    <w:rsid w:val="006B6CCE"/>
    <w:rsid w:val="006B791F"/>
    <w:rsid w:val="006C0D75"/>
    <w:rsid w:val="006C3B54"/>
    <w:rsid w:val="006C489C"/>
    <w:rsid w:val="006C4A05"/>
    <w:rsid w:val="006C50A8"/>
    <w:rsid w:val="006C6BA4"/>
    <w:rsid w:val="006C7D3F"/>
    <w:rsid w:val="006D06BF"/>
    <w:rsid w:val="006D1BA9"/>
    <w:rsid w:val="006D1E2C"/>
    <w:rsid w:val="006D259F"/>
    <w:rsid w:val="006D54BE"/>
    <w:rsid w:val="006E0924"/>
    <w:rsid w:val="006E5884"/>
    <w:rsid w:val="006E5AB8"/>
    <w:rsid w:val="006E70C4"/>
    <w:rsid w:val="006F2E9B"/>
    <w:rsid w:val="006F3B7B"/>
    <w:rsid w:val="006F4930"/>
    <w:rsid w:val="006F5A9B"/>
    <w:rsid w:val="006F7156"/>
    <w:rsid w:val="006F75FC"/>
    <w:rsid w:val="006F7D1F"/>
    <w:rsid w:val="006F7EAF"/>
    <w:rsid w:val="00702067"/>
    <w:rsid w:val="00703EC7"/>
    <w:rsid w:val="00704D79"/>
    <w:rsid w:val="00704F2A"/>
    <w:rsid w:val="00704F54"/>
    <w:rsid w:val="007068F7"/>
    <w:rsid w:val="00707373"/>
    <w:rsid w:val="007076B6"/>
    <w:rsid w:val="0070798B"/>
    <w:rsid w:val="007113ED"/>
    <w:rsid w:val="00711F94"/>
    <w:rsid w:val="00713051"/>
    <w:rsid w:val="0071334C"/>
    <w:rsid w:val="00713751"/>
    <w:rsid w:val="007139DD"/>
    <w:rsid w:val="00713A1B"/>
    <w:rsid w:val="007140A8"/>
    <w:rsid w:val="00714EE5"/>
    <w:rsid w:val="00715621"/>
    <w:rsid w:val="00715DDD"/>
    <w:rsid w:val="00715FD0"/>
    <w:rsid w:val="0071673B"/>
    <w:rsid w:val="007169C4"/>
    <w:rsid w:val="007176C9"/>
    <w:rsid w:val="00720F12"/>
    <w:rsid w:val="00721A27"/>
    <w:rsid w:val="0072228D"/>
    <w:rsid w:val="0072288B"/>
    <w:rsid w:val="007244E3"/>
    <w:rsid w:val="00727460"/>
    <w:rsid w:val="0072760C"/>
    <w:rsid w:val="00727A76"/>
    <w:rsid w:val="00727AE2"/>
    <w:rsid w:val="00732D43"/>
    <w:rsid w:val="00733DA2"/>
    <w:rsid w:val="007346AD"/>
    <w:rsid w:val="0073512F"/>
    <w:rsid w:val="00740504"/>
    <w:rsid w:val="00743106"/>
    <w:rsid w:val="007436AB"/>
    <w:rsid w:val="00744111"/>
    <w:rsid w:val="00744425"/>
    <w:rsid w:val="007446B3"/>
    <w:rsid w:val="007452DF"/>
    <w:rsid w:val="007453BD"/>
    <w:rsid w:val="00745583"/>
    <w:rsid w:val="00745A03"/>
    <w:rsid w:val="0074731D"/>
    <w:rsid w:val="00747E0F"/>
    <w:rsid w:val="007506D2"/>
    <w:rsid w:val="00750D4B"/>
    <w:rsid w:val="00751066"/>
    <w:rsid w:val="00754254"/>
    <w:rsid w:val="0075664E"/>
    <w:rsid w:val="0075674B"/>
    <w:rsid w:val="00756C3A"/>
    <w:rsid w:val="0075704C"/>
    <w:rsid w:val="007602AC"/>
    <w:rsid w:val="00760E98"/>
    <w:rsid w:val="007610CE"/>
    <w:rsid w:val="00762714"/>
    <w:rsid w:val="00762D60"/>
    <w:rsid w:val="00763141"/>
    <w:rsid w:val="007635C4"/>
    <w:rsid w:val="007635D2"/>
    <w:rsid w:val="00763BDF"/>
    <w:rsid w:val="00764404"/>
    <w:rsid w:val="00765BE0"/>
    <w:rsid w:val="00765C2C"/>
    <w:rsid w:val="007741C8"/>
    <w:rsid w:val="0077532D"/>
    <w:rsid w:val="00776079"/>
    <w:rsid w:val="0077647B"/>
    <w:rsid w:val="00781B88"/>
    <w:rsid w:val="00782699"/>
    <w:rsid w:val="0078284C"/>
    <w:rsid w:val="00782B67"/>
    <w:rsid w:val="00783D25"/>
    <w:rsid w:val="00785DA9"/>
    <w:rsid w:val="007866ED"/>
    <w:rsid w:val="00787BEA"/>
    <w:rsid w:val="00790DA7"/>
    <w:rsid w:val="00791B3F"/>
    <w:rsid w:val="00792C64"/>
    <w:rsid w:val="00792F4F"/>
    <w:rsid w:val="007938D2"/>
    <w:rsid w:val="00793BEE"/>
    <w:rsid w:val="007943AC"/>
    <w:rsid w:val="00794AEB"/>
    <w:rsid w:val="0079630E"/>
    <w:rsid w:val="007A1808"/>
    <w:rsid w:val="007A25CA"/>
    <w:rsid w:val="007A274E"/>
    <w:rsid w:val="007A3450"/>
    <w:rsid w:val="007A4587"/>
    <w:rsid w:val="007A4FC1"/>
    <w:rsid w:val="007A6009"/>
    <w:rsid w:val="007A6980"/>
    <w:rsid w:val="007B0CBA"/>
    <w:rsid w:val="007B13EB"/>
    <w:rsid w:val="007B2667"/>
    <w:rsid w:val="007B2D48"/>
    <w:rsid w:val="007B32D8"/>
    <w:rsid w:val="007B4F70"/>
    <w:rsid w:val="007B6C0F"/>
    <w:rsid w:val="007C07F5"/>
    <w:rsid w:val="007C1137"/>
    <w:rsid w:val="007C139C"/>
    <w:rsid w:val="007C1461"/>
    <w:rsid w:val="007C2FA1"/>
    <w:rsid w:val="007C3DC3"/>
    <w:rsid w:val="007C4025"/>
    <w:rsid w:val="007C6EBC"/>
    <w:rsid w:val="007D08CB"/>
    <w:rsid w:val="007D1523"/>
    <w:rsid w:val="007D279D"/>
    <w:rsid w:val="007D2C53"/>
    <w:rsid w:val="007D2D72"/>
    <w:rsid w:val="007D3961"/>
    <w:rsid w:val="007D46A8"/>
    <w:rsid w:val="007D5E13"/>
    <w:rsid w:val="007D6635"/>
    <w:rsid w:val="007E01B0"/>
    <w:rsid w:val="007E1DC5"/>
    <w:rsid w:val="007E54C2"/>
    <w:rsid w:val="007F19E1"/>
    <w:rsid w:val="007F2710"/>
    <w:rsid w:val="007F473A"/>
    <w:rsid w:val="007F5140"/>
    <w:rsid w:val="007F6898"/>
    <w:rsid w:val="007F6A39"/>
    <w:rsid w:val="007F6EDB"/>
    <w:rsid w:val="00800CF9"/>
    <w:rsid w:val="00801645"/>
    <w:rsid w:val="00801784"/>
    <w:rsid w:val="0080275D"/>
    <w:rsid w:val="008034D6"/>
    <w:rsid w:val="008043CA"/>
    <w:rsid w:val="00806866"/>
    <w:rsid w:val="008070EE"/>
    <w:rsid w:val="00811251"/>
    <w:rsid w:val="0081127A"/>
    <w:rsid w:val="00812591"/>
    <w:rsid w:val="0081293B"/>
    <w:rsid w:val="00813679"/>
    <w:rsid w:val="00813983"/>
    <w:rsid w:val="008142DC"/>
    <w:rsid w:val="00814E9E"/>
    <w:rsid w:val="00816595"/>
    <w:rsid w:val="00820B1C"/>
    <w:rsid w:val="0082449E"/>
    <w:rsid w:val="00826D63"/>
    <w:rsid w:val="00827BBC"/>
    <w:rsid w:val="00830AF9"/>
    <w:rsid w:val="008312CF"/>
    <w:rsid w:val="0083330C"/>
    <w:rsid w:val="0083368D"/>
    <w:rsid w:val="00833B99"/>
    <w:rsid w:val="008351A8"/>
    <w:rsid w:val="008416CC"/>
    <w:rsid w:val="00843BF3"/>
    <w:rsid w:val="008440C7"/>
    <w:rsid w:val="0084498D"/>
    <w:rsid w:val="008452AE"/>
    <w:rsid w:val="00845310"/>
    <w:rsid w:val="0084626F"/>
    <w:rsid w:val="00850877"/>
    <w:rsid w:val="00850890"/>
    <w:rsid w:val="0085250F"/>
    <w:rsid w:val="00852EA6"/>
    <w:rsid w:val="00852F17"/>
    <w:rsid w:val="00853BAB"/>
    <w:rsid w:val="00853D3B"/>
    <w:rsid w:val="00856A17"/>
    <w:rsid w:val="00857850"/>
    <w:rsid w:val="00866C89"/>
    <w:rsid w:val="008705F8"/>
    <w:rsid w:val="00870B3D"/>
    <w:rsid w:val="00872B02"/>
    <w:rsid w:val="00873173"/>
    <w:rsid w:val="0087357D"/>
    <w:rsid w:val="00874297"/>
    <w:rsid w:val="0087451D"/>
    <w:rsid w:val="008751C9"/>
    <w:rsid w:val="0087610B"/>
    <w:rsid w:val="0088324F"/>
    <w:rsid w:val="0088388E"/>
    <w:rsid w:val="0088459D"/>
    <w:rsid w:val="0088560D"/>
    <w:rsid w:val="0088766A"/>
    <w:rsid w:val="00890E06"/>
    <w:rsid w:val="00891AED"/>
    <w:rsid w:val="00891D67"/>
    <w:rsid w:val="008925DA"/>
    <w:rsid w:val="00892D2B"/>
    <w:rsid w:val="00894348"/>
    <w:rsid w:val="0089515C"/>
    <w:rsid w:val="008953A4"/>
    <w:rsid w:val="00895E1F"/>
    <w:rsid w:val="00896839"/>
    <w:rsid w:val="00897AAD"/>
    <w:rsid w:val="008A073E"/>
    <w:rsid w:val="008B054C"/>
    <w:rsid w:val="008B3F85"/>
    <w:rsid w:val="008B5F85"/>
    <w:rsid w:val="008B68AC"/>
    <w:rsid w:val="008B7E42"/>
    <w:rsid w:val="008C1DBD"/>
    <w:rsid w:val="008C4E3C"/>
    <w:rsid w:val="008C561B"/>
    <w:rsid w:val="008C66F8"/>
    <w:rsid w:val="008C6ACF"/>
    <w:rsid w:val="008C6FBF"/>
    <w:rsid w:val="008D0408"/>
    <w:rsid w:val="008D078C"/>
    <w:rsid w:val="008D2143"/>
    <w:rsid w:val="008D2634"/>
    <w:rsid w:val="008D2F39"/>
    <w:rsid w:val="008D45EA"/>
    <w:rsid w:val="008D521C"/>
    <w:rsid w:val="008E2965"/>
    <w:rsid w:val="008E2BCE"/>
    <w:rsid w:val="008E49E5"/>
    <w:rsid w:val="008E666E"/>
    <w:rsid w:val="008E70C1"/>
    <w:rsid w:val="008E7315"/>
    <w:rsid w:val="008F035E"/>
    <w:rsid w:val="008F1F5E"/>
    <w:rsid w:val="008F3E14"/>
    <w:rsid w:val="008F430B"/>
    <w:rsid w:val="008F6AD0"/>
    <w:rsid w:val="008F75EF"/>
    <w:rsid w:val="008F7A5C"/>
    <w:rsid w:val="009016BB"/>
    <w:rsid w:val="00902518"/>
    <w:rsid w:val="009044AC"/>
    <w:rsid w:val="0090556A"/>
    <w:rsid w:val="0090572F"/>
    <w:rsid w:val="00905858"/>
    <w:rsid w:val="00907261"/>
    <w:rsid w:val="00912023"/>
    <w:rsid w:val="009121F9"/>
    <w:rsid w:val="00912922"/>
    <w:rsid w:val="009132C9"/>
    <w:rsid w:val="0091355B"/>
    <w:rsid w:val="00913E74"/>
    <w:rsid w:val="00916BFD"/>
    <w:rsid w:val="00920875"/>
    <w:rsid w:val="00920A66"/>
    <w:rsid w:val="00921361"/>
    <w:rsid w:val="00921664"/>
    <w:rsid w:val="00923A10"/>
    <w:rsid w:val="00923DA1"/>
    <w:rsid w:val="00923FC5"/>
    <w:rsid w:val="009252F4"/>
    <w:rsid w:val="0092531E"/>
    <w:rsid w:val="00926ABF"/>
    <w:rsid w:val="00926C4B"/>
    <w:rsid w:val="00927158"/>
    <w:rsid w:val="00927619"/>
    <w:rsid w:val="0092799D"/>
    <w:rsid w:val="0093162F"/>
    <w:rsid w:val="00932EB4"/>
    <w:rsid w:val="00933DBA"/>
    <w:rsid w:val="00935812"/>
    <w:rsid w:val="00936B34"/>
    <w:rsid w:val="0093737D"/>
    <w:rsid w:val="00941ADA"/>
    <w:rsid w:val="00942117"/>
    <w:rsid w:val="00945884"/>
    <w:rsid w:val="00951BB4"/>
    <w:rsid w:val="00955D5D"/>
    <w:rsid w:val="0095672D"/>
    <w:rsid w:val="00957682"/>
    <w:rsid w:val="009616B8"/>
    <w:rsid w:val="00962389"/>
    <w:rsid w:val="00962AC4"/>
    <w:rsid w:val="0096538F"/>
    <w:rsid w:val="00965EDA"/>
    <w:rsid w:val="0096715D"/>
    <w:rsid w:val="00967778"/>
    <w:rsid w:val="00967CB3"/>
    <w:rsid w:val="00973ABF"/>
    <w:rsid w:val="00974F7A"/>
    <w:rsid w:val="00975D50"/>
    <w:rsid w:val="00977AEF"/>
    <w:rsid w:val="00980E15"/>
    <w:rsid w:val="009818BE"/>
    <w:rsid w:val="00981F08"/>
    <w:rsid w:val="00981F59"/>
    <w:rsid w:val="00982699"/>
    <w:rsid w:val="00982B92"/>
    <w:rsid w:val="00985069"/>
    <w:rsid w:val="00985FCB"/>
    <w:rsid w:val="00987B0A"/>
    <w:rsid w:val="00993B26"/>
    <w:rsid w:val="00997992"/>
    <w:rsid w:val="009A0A42"/>
    <w:rsid w:val="009A0B6D"/>
    <w:rsid w:val="009A0C0B"/>
    <w:rsid w:val="009A15B9"/>
    <w:rsid w:val="009A342E"/>
    <w:rsid w:val="009A54C1"/>
    <w:rsid w:val="009A6174"/>
    <w:rsid w:val="009B1A9B"/>
    <w:rsid w:val="009B234E"/>
    <w:rsid w:val="009B30DD"/>
    <w:rsid w:val="009B5181"/>
    <w:rsid w:val="009B5F03"/>
    <w:rsid w:val="009B67D6"/>
    <w:rsid w:val="009B6B75"/>
    <w:rsid w:val="009B777B"/>
    <w:rsid w:val="009C00F7"/>
    <w:rsid w:val="009C190C"/>
    <w:rsid w:val="009C3A04"/>
    <w:rsid w:val="009C4166"/>
    <w:rsid w:val="009C5942"/>
    <w:rsid w:val="009D0625"/>
    <w:rsid w:val="009D0B96"/>
    <w:rsid w:val="009D1BA6"/>
    <w:rsid w:val="009D2CFF"/>
    <w:rsid w:val="009D45D3"/>
    <w:rsid w:val="009D4E1A"/>
    <w:rsid w:val="009E1611"/>
    <w:rsid w:val="009E18FA"/>
    <w:rsid w:val="009E1A96"/>
    <w:rsid w:val="009E1EB7"/>
    <w:rsid w:val="009E2532"/>
    <w:rsid w:val="009E3D12"/>
    <w:rsid w:val="009E3F3A"/>
    <w:rsid w:val="009E62A2"/>
    <w:rsid w:val="009E6D2D"/>
    <w:rsid w:val="009E6FA9"/>
    <w:rsid w:val="009F161A"/>
    <w:rsid w:val="009F2635"/>
    <w:rsid w:val="009F3332"/>
    <w:rsid w:val="009F3452"/>
    <w:rsid w:val="009F4A18"/>
    <w:rsid w:val="009F556A"/>
    <w:rsid w:val="009F5E5F"/>
    <w:rsid w:val="00A007C2"/>
    <w:rsid w:val="00A02FFD"/>
    <w:rsid w:val="00A03669"/>
    <w:rsid w:val="00A04667"/>
    <w:rsid w:val="00A05B88"/>
    <w:rsid w:val="00A05E6A"/>
    <w:rsid w:val="00A066C5"/>
    <w:rsid w:val="00A07C2C"/>
    <w:rsid w:val="00A10C3C"/>
    <w:rsid w:val="00A1539C"/>
    <w:rsid w:val="00A16ED9"/>
    <w:rsid w:val="00A17D98"/>
    <w:rsid w:val="00A205A4"/>
    <w:rsid w:val="00A21FA5"/>
    <w:rsid w:val="00A23E2D"/>
    <w:rsid w:val="00A26384"/>
    <w:rsid w:val="00A30488"/>
    <w:rsid w:val="00A305EC"/>
    <w:rsid w:val="00A3135C"/>
    <w:rsid w:val="00A32325"/>
    <w:rsid w:val="00A340FE"/>
    <w:rsid w:val="00A34B7E"/>
    <w:rsid w:val="00A352B7"/>
    <w:rsid w:val="00A357F0"/>
    <w:rsid w:val="00A35E93"/>
    <w:rsid w:val="00A40CC4"/>
    <w:rsid w:val="00A41B15"/>
    <w:rsid w:val="00A42A2F"/>
    <w:rsid w:val="00A43F7D"/>
    <w:rsid w:val="00A443F5"/>
    <w:rsid w:val="00A46312"/>
    <w:rsid w:val="00A464C7"/>
    <w:rsid w:val="00A5033C"/>
    <w:rsid w:val="00A504BF"/>
    <w:rsid w:val="00A51EB6"/>
    <w:rsid w:val="00A52194"/>
    <w:rsid w:val="00A524F3"/>
    <w:rsid w:val="00A53DB8"/>
    <w:rsid w:val="00A5609C"/>
    <w:rsid w:val="00A56149"/>
    <w:rsid w:val="00A56A83"/>
    <w:rsid w:val="00A6075D"/>
    <w:rsid w:val="00A61BBD"/>
    <w:rsid w:val="00A61C13"/>
    <w:rsid w:val="00A627EC"/>
    <w:rsid w:val="00A63420"/>
    <w:rsid w:val="00A63457"/>
    <w:rsid w:val="00A635DA"/>
    <w:rsid w:val="00A6376F"/>
    <w:rsid w:val="00A648A2"/>
    <w:rsid w:val="00A65E9B"/>
    <w:rsid w:val="00A67AE7"/>
    <w:rsid w:val="00A731A4"/>
    <w:rsid w:val="00A73BE6"/>
    <w:rsid w:val="00A73FA3"/>
    <w:rsid w:val="00A75B08"/>
    <w:rsid w:val="00A75D77"/>
    <w:rsid w:val="00A75E84"/>
    <w:rsid w:val="00A76003"/>
    <w:rsid w:val="00A7689E"/>
    <w:rsid w:val="00A76BC0"/>
    <w:rsid w:val="00A80206"/>
    <w:rsid w:val="00A82146"/>
    <w:rsid w:val="00A839EB"/>
    <w:rsid w:val="00A84527"/>
    <w:rsid w:val="00A850E8"/>
    <w:rsid w:val="00A8574D"/>
    <w:rsid w:val="00A85A44"/>
    <w:rsid w:val="00A864B1"/>
    <w:rsid w:val="00A900C6"/>
    <w:rsid w:val="00A904AB"/>
    <w:rsid w:val="00A90DA3"/>
    <w:rsid w:val="00A924DC"/>
    <w:rsid w:val="00A92BE2"/>
    <w:rsid w:val="00A92EE3"/>
    <w:rsid w:val="00A92FF7"/>
    <w:rsid w:val="00A93911"/>
    <w:rsid w:val="00A947FE"/>
    <w:rsid w:val="00A952F7"/>
    <w:rsid w:val="00A95661"/>
    <w:rsid w:val="00A9613C"/>
    <w:rsid w:val="00A97F45"/>
    <w:rsid w:val="00AA08AD"/>
    <w:rsid w:val="00AA1753"/>
    <w:rsid w:val="00AA1FB1"/>
    <w:rsid w:val="00AA6A69"/>
    <w:rsid w:val="00AA7C2C"/>
    <w:rsid w:val="00AA7CF3"/>
    <w:rsid w:val="00AB07F7"/>
    <w:rsid w:val="00AB0FF8"/>
    <w:rsid w:val="00AB1034"/>
    <w:rsid w:val="00AB156B"/>
    <w:rsid w:val="00AB2943"/>
    <w:rsid w:val="00AB3821"/>
    <w:rsid w:val="00AB5543"/>
    <w:rsid w:val="00AB7DC6"/>
    <w:rsid w:val="00AC00F6"/>
    <w:rsid w:val="00AC09D4"/>
    <w:rsid w:val="00AC2132"/>
    <w:rsid w:val="00AC21FB"/>
    <w:rsid w:val="00AC2538"/>
    <w:rsid w:val="00AC2BF9"/>
    <w:rsid w:val="00AC2C00"/>
    <w:rsid w:val="00AC3C97"/>
    <w:rsid w:val="00AC533F"/>
    <w:rsid w:val="00AC650C"/>
    <w:rsid w:val="00AC65D6"/>
    <w:rsid w:val="00AC785F"/>
    <w:rsid w:val="00AC7EF4"/>
    <w:rsid w:val="00AD0CB9"/>
    <w:rsid w:val="00AD1468"/>
    <w:rsid w:val="00AD15C8"/>
    <w:rsid w:val="00AD16C9"/>
    <w:rsid w:val="00AD250F"/>
    <w:rsid w:val="00AD2ACC"/>
    <w:rsid w:val="00AD43F8"/>
    <w:rsid w:val="00AD4773"/>
    <w:rsid w:val="00AD560C"/>
    <w:rsid w:val="00AE08A1"/>
    <w:rsid w:val="00AE155F"/>
    <w:rsid w:val="00AE1760"/>
    <w:rsid w:val="00AE3603"/>
    <w:rsid w:val="00AE4B84"/>
    <w:rsid w:val="00AF1C42"/>
    <w:rsid w:val="00AF3455"/>
    <w:rsid w:val="00AF3AB5"/>
    <w:rsid w:val="00AF5A78"/>
    <w:rsid w:val="00AF69F2"/>
    <w:rsid w:val="00AF7E62"/>
    <w:rsid w:val="00B017EA"/>
    <w:rsid w:val="00B04E1A"/>
    <w:rsid w:val="00B05258"/>
    <w:rsid w:val="00B05492"/>
    <w:rsid w:val="00B05597"/>
    <w:rsid w:val="00B10041"/>
    <w:rsid w:val="00B10433"/>
    <w:rsid w:val="00B1202D"/>
    <w:rsid w:val="00B123A1"/>
    <w:rsid w:val="00B13BF0"/>
    <w:rsid w:val="00B14BF9"/>
    <w:rsid w:val="00B158C7"/>
    <w:rsid w:val="00B20425"/>
    <w:rsid w:val="00B2071F"/>
    <w:rsid w:val="00B20A1B"/>
    <w:rsid w:val="00B215AB"/>
    <w:rsid w:val="00B216A7"/>
    <w:rsid w:val="00B22DD8"/>
    <w:rsid w:val="00B244E6"/>
    <w:rsid w:val="00B254AD"/>
    <w:rsid w:val="00B30059"/>
    <w:rsid w:val="00B3017F"/>
    <w:rsid w:val="00B3057A"/>
    <w:rsid w:val="00B305EE"/>
    <w:rsid w:val="00B30F5C"/>
    <w:rsid w:val="00B317E0"/>
    <w:rsid w:val="00B339A7"/>
    <w:rsid w:val="00B33BF0"/>
    <w:rsid w:val="00B33E97"/>
    <w:rsid w:val="00B3463F"/>
    <w:rsid w:val="00B35E09"/>
    <w:rsid w:val="00B37017"/>
    <w:rsid w:val="00B376E1"/>
    <w:rsid w:val="00B37BFD"/>
    <w:rsid w:val="00B405BB"/>
    <w:rsid w:val="00B40C14"/>
    <w:rsid w:val="00B4113D"/>
    <w:rsid w:val="00B45796"/>
    <w:rsid w:val="00B47DAD"/>
    <w:rsid w:val="00B519B5"/>
    <w:rsid w:val="00B51ACA"/>
    <w:rsid w:val="00B51FDC"/>
    <w:rsid w:val="00B52118"/>
    <w:rsid w:val="00B551B9"/>
    <w:rsid w:val="00B55C0A"/>
    <w:rsid w:val="00B56F49"/>
    <w:rsid w:val="00B57707"/>
    <w:rsid w:val="00B605CB"/>
    <w:rsid w:val="00B62E48"/>
    <w:rsid w:val="00B63616"/>
    <w:rsid w:val="00B641C8"/>
    <w:rsid w:val="00B65D8C"/>
    <w:rsid w:val="00B7049A"/>
    <w:rsid w:val="00B71A67"/>
    <w:rsid w:val="00B723FC"/>
    <w:rsid w:val="00B74BCD"/>
    <w:rsid w:val="00B76BBB"/>
    <w:rsid w:val="00B77B8F"/>
    <w:rsid w:val="00B805A9"/>
    <w:rsid w:val="00B823AB"/>
    <w:rsid w:val="00B823E4"/>
    <w:rsid w:val="00B831AB"/>
    <w:rsid w:val="00B840F7"/>
    <w:rsid w:val="00B84424"/>
    <w:rsid w:val="00B85698"/>
    <w:rsid w:val="00B873C4"/>
    <w:rsid w:val="00B87DD5"/>
    <w:rsid w:val="00B918CD"/>
    <w:rsid w:val="00B9212B"/>
    <w:rsid w:val="00B927EB"/>
    <w:rsid w:val="00B92FCF"/>
    <w:rsid w:val="00B94A87"/>
    <w:rsid w:val="00B96366"/>
    <w:rsid w:val="00B964C0"/>
    <w:rsid w:val="00B97102"/>
    <w:rsid w:val="00BA1D81"/>
    <w:rsid w:val="00BA23E8"/>
    <w:rsid w:val="00BA435C"/>
    <w:rsid w:val="00BA4E94"/>
    <w:rsid w:val="00BA5E5B"/>
    <w:rsid w:val="00BB0E3F"/>
    <w:rsid w:val="00BB12EA"/>
    <w:rsid w:val="00BB375E"/>
    <w:rsid w:val="00BB3A78"/>
    <w:rsid w:val="00BB5665"/>
    <w:rsid w:val="00BB579C"/>
    <w:rsid w:val="00BB5C2E"/>
    <w:rsid w:val="00BB6550"/>
    <w:rsid w:val="00BB7B9B"/>
    <w:rsid w:val="00BC0C1B"/>
    <w:rsid w:val="00BC0D40"/>
    <w:rsid w:val="00BC29E4"/>
    <w:rsid w:val="00BC2C1B"/>
    <w:rsid w:val="00BC3B30"/>
    <w:rsid w:val="00BC4A43"/>
    <w:rsid w:val="00BC604A"/>
    <w:rsid w:val="00BC71FF"/>
    <w:rsid w:val="00BC7394"/>
    <w:rsid w:val="00BC761E"/>
    <w:rsid w:val="00BD5E15"/>
    <w:rsid w:val="00BD6E20"/>
    <w:rsid w:val="00BE252E"/>
    <w:rsid w:val="00BE4343"/>
    <w:rsid w:val="00BE461D"/>
    <w:rsid w:val="00BE5972"/>
    <w:rsid w:val="00BF04DF"/>
    <w:rsid w:val="00BF122B"/>
    <w:rsid w:val="00BF2BE4"/>
    <w:rsid w:val="00BF2F15"/>
    <w:rsid w:val="00BF4928"/>
    <w:rsid w:val="00BF58C8"/>
    <w:rsid w:val="00BF7713"/>
    <w:rsid w:val="00BF7A06"/>
    <w:rsid w:val="00BF7C32"/>
    <w:rsid w:val="00C00E6A"/>
    <w:rsid w:val="00C01D9C"/>
    <w:rsid w:val="00C05DCB"/>
    <w:rsid w:val="00C0748C"/>
    <w:rsid w:val="00C1021E"/>
    <w:rsid w:val="00C12661"/>
    <w:rsid w:val="00C1549B"/>
    <w:rsid w:val="00C1736A"/>
    <w:rsid w:val="00C23005"/>
    <w:rsid w:val="00C25966"/>
    <w:rsid w:val="00C25B7A"/>
    <w:rsid w:val="00C27CB2"/>
    <w:rsid w:val="00C301BA"/>
    <w:rsid w:val="00C315EC"/>
    <w:rsid w:val="00C31919"/>
    <w:rsid w:val="00C32262"/>
    <w:rsid w:val="00C3254F"/>
    <w:rsid w:val="00C32AC3"/>
    <w:rsid w:val="00C33F04"/>
    <w:rsid w:val="00C33FE5"/>
    <w:rsid w:val="00C35265"/>
    <w:rsid w:val="00C35D84"/>
    <w:rsid w:val="00C36340"/>
    <w:rsid w:val="00C36840"/>
    <w:rsid w:val="00C368A0"/>
    <w:rsid w:val="00C36DA9"/>
    <w:rsid w:val="00C4025A"/>
    <w:rsid w:val="00C40CFB"/>
    <w:rsid w:val="00C4152C"/>
    <w:rsid w:val="00C41E69"/>
    <w:rsid w:val="00C4210D"/>
    <w:rsid w:val="00C4234F"/>
    <w:rsid w:val="00C426AA"/>
    <w:rsid w:val="00C42F3B"/>
    <w:rsid w:val="00C43CA4"/>
    <w:rsid w:val="00C43F91"/>
    <w:rsid w:val="00C4451A"/>
    <w:rsid w:val="00C45816"/>
    <w:rsid w:val="00C45E9D"/>
    <w:rsid w:val="00C461AD"/>
    <w:rsid w:val="00C529F5"/>
    <w:rsid w:val="00C60891"/>
    <w:rsid w:val="00C6136A"/>
    <w:rsid w:val="00C620B7"/>
    <w:rsid w:val="00C62D84"/>
    <w:rsid w:val="00C62DB1"/>
    <w:rsid w:val="00C62DE5"/>
    <w:rsid w:val="00C63198"/>
    <w:rsid w:val="00C64F36"/>
    <w:rsid w:val="00C64FF2"/>
    <w:rsid w:val="00C65C46"/>
    <w:rsid w:val="00C665F7"/>
    <w:rsid w:val="00C67222"/>
    <w:rsid w:val="00C6797A"/>
    <w:rsid w:val="00C6798D"/>
    <w:rsid w:val="00C72F54"/>
    <w:rsid w:val="00C73D29"/>
    <w:rsid w:val="00C753C8"/>
    <w:rsid w:val="00C756A4"/>
    <w:rsid w:val="00C7571C"/>
    <w:rsid w:val="00C75FFA"/>
    <w:rsid w:val="00C766E8"/>
    <w:rsid w:val="00C76ACF"/>
    <w:rsid w:val="00C77268"/>
    <w:rsid w:val="00C773B7"/>
    <w:rsid w:val="00C801EE"/>
    <w:rsid w:val="00C80E63"/>
    <w:rsid w:val="00C829E3"/>
    <w:rsid w:val="00C83E42"/>
    <w:rsid w:val="00C84589"/>
    <w:rsid w:val="00C84FB2"/>
    <w:rsid w:val="00C856B7"/>
    <w:rsid w:val="00C8795D"/>
    <w:rsid w:val="00C9305F"/>
    <w:rsid w:val="00C9441A"/>
    <w:rsid w:val="00C94A54"/>
    <w:rsid w:val="00C94AB8"/>
    <w:rsid w:val="00C95E67"/>
    <w:rsid w:val="00C96C82"/>
    <w:rsid w:val="00C96D68"/>
    <w:rsid w:val="00C96F0E"/>
    <w:rsid w:val="00C97040"/>
    <w:rsid w:val="00C976B4"/>
    <w:rsid w:val="00CA0F18"/>
    <w:rsid w:val="00CA204D"/>
    <w:rsid w:val="00CA2F41"/>
    <w:rsid w:val="00CA55D6"/>
    <w:rsid w:val="00CA62F5"/>
    <w:rsid w:val="00CA6C9A"/>
    <w:rsid w:val="00CB0038"/>
    <w:rsid w:val="00CB4FA0"/>
    <w:rsid w:val="00CB57A4"/>
    <w:rsid w:val="00CC049E"/>
    <w:rsid w:val="00CC49DE"/>
    <w:rsid w:val="00CC6CFC"/>
    <w:rsid w:val="00CC769A"/>
    <w:rsid w:val="00CC7E35"/>
    <w:rsid w:val="00CC7F52"/>
    <w:rsid w:val="00CD028E"/>
    <w:rsid w:val="00CD182B"/>
    <w:rsid w:val="00CD1C9A"/>
    <w:rsid w:val="00CD3C93"/>
    <w:rsid w:val="00CD46C5"/>
    <w:rsid w:val="00CD4ABC"/>
    <w:rsid w:val="00CD4D34"/>
    <w:rsid w:val="00CD50FB"/>
    <w:rsid w:val="00CE1FCF"/>
    <w:rsid w:val="00CE37C1"/>
    <w:rsid w:val="00CE759D"/>
    <w:rsid w:val="00CF00CA"/>
    <w:rsid w:val="00CF0E62"/>
    <w:rsid w:val="00CF39F0"/>
    <w:rsid w:val="00CF4FD7"/>
    <w:rsid w:val="00CF5147"/>
    <w:rsid w:val="00CF5CFD"/>
    <w:rsid w:val="00CF60F8"/>
    <w:rsid w:val="00CF7160"/>
    <w:rsid w:val="00CF73FC"/>
    <w:rsid w:val="00CF7744"/>
    <w:rsid w:val="00D02484"/>
    <w:rsid w:val="00D02648"/>
    <w:rsid w:val="00D02E63"/>
    <w:rsid w:val="00D03530"/>
    <w:rsid w:val="00D04030"/>
    <w:rsid w:val="00D04211"/>
    <w:rsid w:val="00D04CC5"/>
    <w:rsid w:val="00D06438"/>
    <w:rsid w:val="00D064CF"/>
    <w:rsid w:val="00D0731C"/>
    <w:rsid w:val="00D07E57"/>
    <w:rsid w:val="00D1225D"/>
    <w:rsid w:val="00D13623"/>
    <w:rsid w:val="00D140D3"/>
    <w:rsid w:val="00D1436B"/>
    <w:rsid w:val="00D14EAD"/>
    <w:rsid w:val="00D153F5"/>
    <w:rsid w:val="00D160A0"/>
    <w:rsid w:val="00D1703C"/>
    <w:rsid w:val="00D17958"/>
    <w:rsid w:val="00D17AF8"/>
    <w:rsid w:val="00D2188E"/>
    <w:rsid w:val="00D23B20"/>
    <w:rsid w:val="00D23DD7"/>
    <w:rsid w:val="00D2653E"/>
    <w:rsid w:val="00D269C1"/>
    <w:rsid w:val="00D271A9"/>
    <w:rsid w:val="00D27234"/>
    <w:rsid w:val="00D30DBC"/>
    <w:rsid w:val="00D313E6"/>
    <w:rsid w:val="00D314C0"/>
    <w:rsid w:val="00D36750"/>
    <w:rsid w:val="00D37714"/>
    <w:rsid w:val="00D41B02"/>
    <w:rsid w:val="00D41EA5"/>
    <w:rsid w:val="00D42484"/>
    <w:rsid w:val="00D43288"/>
    <w:rsid w:val="00D4458E"/>
    <w:rsid w:val="00D45FC0"/>
    <w:rsid w:val="00D460CA"/>
    <w:rsid w:val="00D477E8"/>
    <w:rsid w:val="00D47817"/>
    <w:rsid w:val="00D5032B"/>
    <w:rsid w:val="00D50859"/>
    <w:rsid w:val="00D5180D"/>
    <w:rsid w:val="00D518D8"/>
    <w:rsid w:val="00D53621"/>
    <w:rsid w:val="00D53731"/>
    <w:rsid w:val="00D60CC5"/>
    <w:rsid w:val="00D63D58"/>
    <w:rsid w:val="00D64888"/>
    <w:rsid w:val="00D662A3"/>
    <w:rsid w:val="00D66FAC"/>
    <w:rsid w:val="00D70371"/>
    <w:rsid w:val="00D71BA2"/>
    <w:rsid w:val="00D71C71"/>
    <w:rsid w:val="00D71CC2"/>
    <w:rsid w:val="00D721C9"/>
    <w:rsid w:val="00D72875"/>
    <w:rsid w:val="00D72DE1"/>
    <w:rsid w:val="00D7623F"/>
    <w:rsid w:val="00D804F7"/>
    <w:rsid w:val="00D81848"/>
    <w:rsid w:val="00D81F53"/>
    <w:rsid w:val="00D8265E"/>
    <w:rsid w:val="00D8468E"/>
    <w:rsid w:val="00D861B9"/>
    <w:rsid w:val="00D86587"/>
    <w:rsid w:val="00D87FB9"/>
    <w:rsid w:val="00D90B95"/>
    <w:rsid w:val="00D91088"/>
    <w:rsid w:val="00D9168E"/>
    <w:rsid w:val="00D91A95"/>
    <w:rsid w:val="00D9206D"/>
    <w:rsid w:val="00D923EE"/>
    <w:rsid w:val="00D932DC"/>
    <w:rsid w:val="00D93600"/>
    <w:rsid w:val="00D95D8A"/>
    <w:rsid w:val="00D96CFF"/>
    <w:rsid w:val="00DA2274"/>
    <w:rsid w:val="00DA2FFD"/>
    <w:rsid w:val="00DA6077"/>
    <w:rsid w:val="00DA7B7B"/>
    <w:rsid w:val="00DA7D42"/>
    <w:rsid w:val="00DB1C5F"/>
    <w:rsid w:val="00DB7360"/>
    <w:rsid w:val="00DC2852"/>
    <w:rsid w:val="00DC33F6"/>
    <w:rsid w:val="00DC390C"/>
    <w:rsid w:val="00DC3E7E"/>
    <w:rsid w:val="00DC4BA9"/>
    <w:rsid w:val="00DC738E"/>
    <w:rsid w:val="00DD061D"/>
    <w:rsid w:val="00DD09A5"/>
    <w:rsid w:val="00DD0E68"/>
    <w:rsid w:val="00DD186E"/>
    <w:rsid w:val="00DD1D23"/>
    <w:rsid w:val="00DD320A"/>
    <w:rsid w:val="00DD57D8"/>
    <w:rsid w:val="00DD685D"/>
    <w:rsid w:val="00DD6D45"/>
    <w:rsid w:val="00DD7239"/>
    <w:rsid w:val="00DD7BD9"/>
    <w:rsid w:val="00DE02FB"/>
    <w:rsid w:val="00DE0F96"/>
    <w:rsid w:val="00DE2ACE"/>
    <w:rsid w:val="00DE35AA"/>
    <w:rsid w:val="00DE39E2"/>
    <w:rsid w:val="00DE3D7C"/>
    <w:rsid w:val="00DE53F9"/>
    <w:rsid w:val="00DE71B8"/>
    <w:rsid w:val="00DF07F5"/>
    <w:rsid w:val="00DF28F8"/>
    <w:rsid w:val="00DF4F25"/>
    <w:rsid w:val="00DF534C"/>
    <w:rsid w:val="00DF5F66"/>
    <w:rsid w:val="00E01F1B"/>
    <w:rsid w:val="00E023CD"/>
    <w:rsid w:val="00E0291F"/>
    <w:rsid w:val="00E03874"/>
    <w:rsid w:val="00E039AE"/>
    <w:rsid w:val="00E03C64"/>
    <w:rsid w:val="00E0719A"/>
    <w:rsid w:val="00E0769B"/>
    <w:rsid w:val="00E1027B"/>
    <w:rsid w:val="00E11813"/>
    <w:rsid w:val="00E13F73"/>
    <w:rsid w:val="00E1410B"/>
    <w:rsid w:val="00E145DA"/>
    <w:rsid w:val="00E14FA9"/>
    <w:rsid w:val="00E1553D"/>
    <w:rsid w:val="00E15FBA"/>
    <w:rsid w:val="00E22A4D"/>
    <w:rsid w:val="00E25A8E"/>
    <w:rsid w:val="00E27005"/>
    <w:rsid w:val="00E3004D"/>
    <w:rsid w:val="00E30887"/>
    <w:rsid w:val="00E318B4"/>
    <w:rsid w:val="00E31CA4"/>
    <w:rsid w:val="00E31ED9"/>
    <w:rsid w:val="00E32D62"/>
    <w:rsid w:val="00E33E27"/>
    <w:rsid w:val="00E34BE3"/>
    <w:rsid w:val="00E41250"/>
    <w:rsid w:val="00E42891"/>
    <w:rsid w:val="00E42F5F"/>
    <w:rsid w:val="00E42FC7"/>
    <w:rsid w:val="00E4501E"/>
    <w:rsid w:val="00E50249"/>
    <w:rsid w:val="00E51323"/>
    <w:rsid w:val="00E53CA1"/>
    <w:rsid w:val="00E559BA"/>
    <w:rsid w:val="00E55BE0"/>
    <w:rsid w:val="00E55C1B"/>
    <w:rsid w:val="00E57AEC"/>
    <w:rsid w:val="00E57F06"/>
    <w:rsid w:val="00E60C0F"/>
    <w:rsid w:val="00E6109F"/>
    <w:rsid w:val="00E630DA"/>
    <w:rsid w:val="00E644EA"/>
    <w:rsid w:val="00E66202"/>
    <w:rsid w:val="00E66838"/>
    <w:rsid w:val="00E668F9"/>
    <w:rsid w:val="00E66EA6"/>
    <w:rsid w:val="00E67983"/>
    <w:rsid w:val="00E7219E"/>
    <w:rsid w:val="00E73525"/>
    <w:rsid w:val="00E76861"/>
    <w:rsid w:val="00E76B1F"/>
    <w:rsid w:val="00E76F24"/>
    <w:rsid w:val="00E7783A"/>
    <w:rsid w:val="00E77A5B"/>
    <w:rsid w:val="00E804F2"/>
    <w:rsid w:val="00E822A7"/>
    <w:rsid w:val="00E824E1"/>
    <w:rsid w:val="00E8362C"/>
    <w:rsid w:val="00E847EE"/>
    <w:rsid w:val="00E85E90"/>
    <w:rsid w:val="00E86B05"/>
    <w:rsid w:val="00E922B9"/>
    <w:rsid w:val="00E9324B"/>
    <w:rsid w:val="00E9528D"/>
    <w:rsid w:val="00E95699"/>
    <w:rsid w:val="00E95DCF"/>
    <w:rsid w:val="00E9604B"/>
    <w:rsid w:val="00E969E7"/>
    <w:rsid w:val="00E971D2"/>
    <w:rsid w:val="00E97DE3"/>
    <w:rsid w:val="00EA081B"/>
    <w:rsid w:val="00EA0A08"/>
    <w:rsid w:val="00EA0B18"/>
    <w:rsid w:val="00EA5FF5"/>
    <w:rsid w:val="00EA6BAC"/>
    <w:rsid w:val="00EA7245"/>
    <w:rsid w:val="00EB1098"/>
    <w:rsid w:val="00EB14E6"/>
    <w:rsid w:val="00EB2783"/>
    <w:rsid w:val="00EB420B"/>
    <w:rsid w:val="00EB59EB"/>
    <w:rsid w:val="00EB5E48"/>
    <w:rsid w:val="00EB7E03"/>
    <w:rsid w:val="00EC531F"/>
    <w:rsid w:val="00EC56AB"/>
    <w:rsid w:val="00EC6197"/>
    <w:rsid w:val="00ED1E78"/>
    <w:rsid w:val="00ED41DD"/>
    <w:rsid w:val="00ED6989"/>
    <w:rsid w:val="00ED6E23"/>
    <w:rsid w:val="00EE08F1"/>
    <w:rsid w:val="00EE0C8B"/>
    <w:rsid w:val="00EE5886"/>
    <w:rsid w:val="00EE5A2B"/>
    <w:rsid w:val="00EF021A"/>
    <w:rsid w:val="00EF218D"/>
    <w:rsid w:val="00EF5604"/>
    <w:rsid w:val="00EF58AD"/>
    <w:rsid w:val="00EF686B"/>
    <w:rsid w:val="00F00CBF"/>
    <w:rsid w:val="00F01E8F"/>
    <w:rsid w:val="00F035E9"/>
    <w:rsid w:val="00F036C3"/>
    <w:rsid w:val="00F04D96"/>
    <w:rsid w:val="00F07AB0"/>
    <w:rsid w:val="00F106C8"/>
    <w:rsid w:val="00F12565"/>
    <w:rsid w:val="00F14FCE"/>
    <w:rsid w:val="00F16112"/>
    <w:rsid w:val="00F16D3D"/>
    <w:rsid w:val="00F1796E"/>
    <w:rsid w:val="00F22ED8"/>
    <w:rsid w:val="00F24BF9"/>
    <w:rsid w:val="00F250C5"/>
    <w:rsid w:val="00F31CBB"/>
    <w:rsid w:val="00F32104"/>
    <w:rsid w:val="00F3322D"/>
    <w:rsid w:val="00F34DB3"/>
    <w:rsid w:val="00F35829"/>
    <w:rsid w:val="00F37B82"/>
    <w:rsid w:val="00F4050A"/>
    <w:rsid w:val="00F40FE4"/>
    <w:rsid w:val="00F445D7"/>
    <w:rsid w:val="00F44C42"/>
    <w:rsid w:val="00F4775F"/>
    <w:rsid w:val="00F53560"/>
    <w:rsid w:val="00F54F3B"/>
    <w:rsid w:val="00F55425"/>
    <w:rsid w:val="00F562E7"/>
    <w:rsid w:val="00F5741A"/>
    <w:rsid w:val="00F61DF5"/>
    <w:rsid w:val="00F621D4"/>
    <w:rsid w:val="00F6365C"/>
    <w:rsid w:val="00F644FD"/>
    <w:rsid w:val="00F64FB1"/>
    <w:rsid w:val="00F64FE4"/>
    <w:rsid w:val="00F65A7A"/>
    <w:rsid w:val="00F662AE"/>
    <w:rsid w:val="00F6768D"/>
    <w:rsid w:val="00F718E3"/>
    <w:rsid w:val="00F72AC8"/>
    <w:rsid w:val="00F72BC4"/>
    <w:rsid w:val="00F72FA9"/>
    <w:rsid w:val="00F73060"/>
    <w:rsid w:val="00F73723"/>
    <w:rsid w:val="00F77317"/>
    <w:rsid w:val="00F77AFB"/>
    <w:rsid w:val="00F77D42"/>
    <w:rsid w:val="00F77E30"/>
    <w:rsid w:val="00F80F5D"/>
    <w:rsid w:val="00F83725"/>
    <w:rsid w:val="00F8381B"/>
    <w:rsid w:val="00F84440"/>
    <w:rsid w:val="00F90E9C"/>
    <w:rsid w:val="00F928B7"/>
    <w:rsid w:val="00F92D32"/>
    <w:rsid w:val="00F930E4"/>
    <w:rsid w:val="00F938B4"/>
    <w:rsid w:val="00F93AD8"/>
    <w:rsid w:val="00F97837"/>
    <w:rsid w:val="00FA1774"/>
    <w:rsid w:val="00FA1A75"/>
    <w:rsid w:val="00FA2F8A"/>
    <w:rsid w:val="00FA6775"/>
    <w:rsid w:val="00FA77FF"/>
    <w:rsid w:val="00FA7CB0"/>
    <w:rsid w:val="00FB101D"/>
    <w:rsid w:val="00FB28A8"/>
    <w:rsid w:val="00FB2A36"/>
    <w:rsid w:val="00FB6547"/>
    <w:rsid w:val="00FC180F"/>
    <w:rsid w:val="00FC4D71"/>
    <w:rsid w:val="00FC5753"/>
    <w:rsid w:val="00FD2A66"/>
    <w:rsid w:val="00FD4A50"/>
    <w:rsid w:val="00FD5256"/>
    <w:rsid w:val="00FE0665"/>
    <w:rsid w:val="00FE0C10"/>
    <w:rsid w:val="00FE2EDA"/>
    <w:rsid w:val="00FE2F5E"/>
    <w:rsid w:val="00FE6F88"/>
    <w:rsid w:val="00FE73E8"/>
    <w:rsid w:val="00FF1581"/>
    <w:rsid w:val="00FF2406"/>
    <w:rsid w:val="00FF4A52"/>
    <w:rsid w:val="01E01D2A"/>
    <w:rsid w:val="03A83A34"/>
    <w:rsid w:val="062572BC"/>
    <w:rsid w:val="09026B63"/>
    <w:rsid w:val="09284EEC"/>
    <w:rsid w:val="0A8B5515"/>
    <w:rsid w:val="0AD660A4"/>
    <w:rsid w:val="0AE3660F"/>
    <w:rsid w:val="0B6A381B"/>
    <w:rsid w:val="0C6049AB"/>
    <w:rsid w:val="0D5C7D2F"/>
    <w:rsid w:val="0FE94547"/>
    <w:rsid w:val="10AD46DC"/>
    <w:rsid w:val="113A6601"/>
    <w:rsid w:val="11876307"/>
    <w:rsid w:val="15112872"/>
    <w:rsid w:val="15D41341"/>
    <w:rsid w:val="16B224D6"/>
    <w:rsid w:val="17124069"/>
    <w:rsid w:val="186677A9"/>
    <w:rsid w:val="194E4AC2"/>
    <w:rsid w:val="199E411E"/>
    <w:rsid w:val="1B463747"/>
    <w:rsid w:val="1D4100B4"/>
    <w:rsid w:val="211052BC"/>
    <w:rsid w:val="22F54AA8"/>
    <w:rsid w:val="231A5C76"/>
    <w:rsid w:val="24EF5D6D"/>
    <w:rsid w:val="25026D19"/>
    <w:rsid w:val="26E51A7A"/>
    <w:rsid w:val="27824BCF"/>
    <w:rsid w:val="28E8218D"/>
    <w:rsid w:val="2AAB6318"/>
    <w:rsid w:val="2B1A2071"/>
    <w:rsid w:val="2C4312CE"/>
    <w:rsid w:val="2C8672DF"/>
    <w:rsid w:val="2D2612EB"/>
    <w:rsid w:val="2DCB59B1"/>
    <w:rsid w:val="2DF16CC7"/>
    <w:rsid w:val="302457CC"/>
    <w:rsid w:val="30703B9F"/>
    <w:rsid w:val="30C72106"/>
    <w:rsid w:val="30CA136C"/>
    <w:rsid w:val="337E6C05"/>
    <w:rsid w:val="34B8512B"/>
    <w:rsid w:val="35374541"/>
    <w:rsid w:val="353D63B9"/>
    <w:rsid w:val="35B81F0E"/>
    <w:rsid w:val="374E04B0"/>
    <w:rsid w:val="378D29FA"/>
    <w:rsid w:val="37C87357"/>
    <w:rsid w:val="3862538F"/>
    <w:rsid w:val="39B35975"/>
    <w:rsid w:val="39D86DF6"/>
    <w:rsid w:val="3C827061"/>
    <w:rsid w:val="3E526D93"/>
    <w:rsid w:val="3F302FC3"/>
    <w:rsid w:val="40BB7E5C"/>
    <w:rsid w:val="429147CF"/>
    <w:rsid w:val="42F7234D"/>
    <w:rsid w:val="43250C45"/>
    <w:rsid w:val="438A7877"/>
    <w:rsid w:val="44554DB5"/>
    <w:rsid w:val="44956B1F"/>
    <w:rsid w:val="44CA7E12"/>
    <w:rsid w:val="45DC002D"/>
    <w:rsid w:val="47D538D8"/>
    <w:rsid w:val="487479C9"/>
    <w:rsid w:val="48C458C8"/>
    <w:rsid w:val="496B0EA0"/>
    <w:rsid w:val="49CD544C"/>
    <w:rsid w:val="49EE6F0D"/>
    <w:rsid w:val="4C274002"/>
    <w:rsid w:val="4E3F15AE"/>
    <w:rsid w:val="524441B7"/>
    <w:rsid w:val="545D01DE"/>
    <w:rsid w:val="548F76DB"/>
    <w:rsid w:val="55AA1F86"/>
    <w:rsid w:val="574058B2"/>
    <w:rsid w:val="575A13F1"/>
    <w:rsid w:val="58796640"/>
    <w:rsid w:val="59350572"/>
    <w:rsid w:val="59585D27"/>
    <w:rsid w:val="5E287476"/>
    <w:rsid w:val="605509AC"/>
    <w:rsid w:val="61F27F5C"/>
    <w:rsid w:val="62D279AB"/>
    <w:rsid w:val="66367A81"/>
    <w:rsid w:val="67954DBA"/>
    <w:rsid w:val="67C056AF"/>
    <w:rsid w:val="68282D0C"/>
    <w:rsid w:val="697036DE"/>
    <w:rsid w:val="69E4155A"/>
    <w:rsid w:val="6A845EFD"/>
    <w:rsid w:val="6A8D278F"/>
    <w:rsid w:val="6B732AF8"/>
    <w:rsid w:val="6D88143A"/>
    <w:rsid w:val="6DF875EF"/>
    <w:rsid w:val="6E401529"/>
    <w:rsid w:val="6E7177B3"/>
    <w:rsid w:val="6F131B88"/>
    <w:rsid w:val="6F945746"/>
    <w:rsid w:val="6FC37E21"/>
    <w:rsid w:val="6FCB4341"/>
    <w:rsid w:val="7040646A"/>
    <w:rsid w:val="72802537"/>
    <w:rsid w:val="73401DF1"/>
    <w:rsid w:val="74AC2A03"/>
    <w:rsid w:val="7553375A"/>
    <w:rsid w:val="777368BF"/>
    <w:rsid w:val="7A574716"/>
    <w:rsid w:val="7AEB2E10"/>
    <w:rsid w:val="7B35698D"/>
    <w:rsid w:val="7B7861A0"/>
    <w:rsid w:val="7F770F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semiHidden="0" w:uiPriority="39" w:unhideWhenUsed="0"/>
    <w:lsdException w:name="toc 2" w:semiHidden="0" w:uiPriority="39" w:unhideWhenUsed="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lsdException w:name="annotation text" w:semiHidden="0" w:unhideWhenUsed="0"/>
    <w:lsdException w:name="header" w:semiHidden="0" w:unhideWhenUsed="0"/>
    <w:lsdException w:name="footer" w:semiHidden="0" w:unhideWhenUsed="0"/>
    <w:lsdException w:name="caption" w:semiHidden="0" w:uiPriority="0" w:unhideWhenUsed="0" w:qFormat="1"/>
    <w:lsdException w:name="annotation reference" w:semiHidden="0" w:uiPriority="0" w:unhideWhenUsed="0"/>
    <w:lsdException w:name="page number" w:semiHidden="0" w:uiPriority="0" w:unhideWhenUsed="0"/>
    <w:lsdException w:name="Title" w:semiHidden="0" w:uiPriority="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11" w:unhideWhenUsed="0" w:qFormat="1"/>
    <w:lsdException w:name="Date"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Hyperlink" w:semiHidden="0" w:unhideWhenUsed="0"/>
    <w:lsdException w:name="FollowedHyperlink" w:semiHidden="0" w:uiPriority="0" w:unhideWhenUsed="0"/>
    <w:lsdException w:name="Strong" w:semiHidden="0" w:uiPriority="22" w:unhideWhenUsed="0" w:qFormat="1"/>
    <w:lsdException w:name="Emphasis" w:semiHidden="0" w:uiPriority="20" w:unhideWhenUsed="0" w:qFormat="1"/>
    <w:lsdException w:name="Document Map" w:semiHidden="0" w:uiPriority="0" w:unhideWhenUsed="0"/>
    <w:lsdException w:name="Plain Text" w:semiHidden="0" w:uiPriority="0" w:unhideWhenUsed="0"/>
    <w:lsdException w:name="Normal (Web)" w:semiHidden="0"/>
    <w:lsdException w:name="annotation subject" w:semiHidden="0" w:uiPriority="0" w:unhideWhenUsed="0"/>
    <w:lsdException w:name="Balloon Text" w:semiHidden="0" w:uiPriority="0" w:unhideWhenUsed="0"/>
    <w:lsdException w:name="Table Grid" w:semiHidden="0" w:uiPriority="5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0" w:uiPriority="0" w:unhideWhenUsed="0"/>
    <w:lsdException w:name="List Paragraph" w:semiHidden="0" w:unhideWhenUsed="0" w:qFormat="1"/>
    <w:lsdException w:name="Quote" w:semiHidden="0" w:unhideWhenUsed="0" w:qFormat="1"/>
    <w:lsdException w:name="Intense Quote"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B551B9"/>
    <w:pPr>
      <w:widowControl w:val="0"/>
      <w:adjustRightInd w:val="0"/>
      <w:snapToGrid w:val="0"/>
      <w:spacing w:line="440" w:lineRule="exact"/>
      <w:ind w:firstLineChars="200" w:firstLine="200"/>
      <w:jc w:val="both"/>
    </w:pPr>
    <w:rPr>
      <w:kern w:val="2"/>
      <w:sz w:val="24"/>
    </w:rPr>
  </w:style>
  <w:style w:type="paragraph" w:styleId="1">
    <w:name w:val="heading 1"/>
    <w:basedOn w:val="a"/>
    <w:next w:val="a"/>
    <w:link w:val="1Char"/>
    <w:qFormat/>
    <w:rsid w:val="00B551B9"/>
    <w:pPr>
      <w:keepNext/>
      <w:keepLines/>
      <w:spacing w:before="340" w:after="330" w:line="578" w:lineRule="auto"/>
      <w:outlineLvl w:val="0"/>
    </w:pPr>
    <w:rPr>
      <w:b/>
      <w:bCs/>
      <w:kern w:val="44"/>
      <w:sz w:val="44"/>
      <w:szCs w:val="44"/>
    </w:rPr>
  </w:style>
  <w:style w:type="paragraph" w:styleId="2">
    <w:name w:val="heading 2"/>
    <w:basedOn w:val="a"/>
    <w:next w:val="a"/>
    <w:link w:val="2Char1"/>
    <w:qFormat/>
    <w:rsid w:val="00B551B9"/>
    <w:pPr>
      <w:keepNext/>
      <w:keepLines/>
      <w:spacing w:beforeLines="50" w:line="360" w:lineRule="auto"/>
      <w:ind w:firstLineChars="0" w:firstLine="0"/>
      <w:jc w:val="left"/>
      <w:outlineLvl w:val="1"/>
    </w:pPr>
    <w:rPr>
      <w:rFonts w:ascii="Arial" w:eastAsia="黑体" w:hAnsi="Arial"/>
      <w:bCs/>
      <w:kern w:val="0"/>
      <w:sz w:val="28"/>
      <w:szCs w:val="32"/>
    </w:rPr>
  </w:style>
  <w:style w:type="paragraph" w:styleId="3">
    <w:name w:val="heading 3"/>
    <w:basedOn w:val="a"/>
    <w:next w:val="a"/>
    <w:link w:val="3Char"/>
    <w:qFormat/>
    <w:rsid w:val="00B551B9"/>
    <w:pPr>
      <w:keepNext/>
      <w:keepLines/>
      <w:spacing w:before="120" w:after="120"/>
      <w:outlineLvl w:val="2"/>
    </w:pPr>
    <w:rPr>
      <w:b/>
      <w:bCs/>
      <w:sz w:val="21"/>
      <w:szCs w:val="32"/>
    </w:rPr>
  </w:style>
  <w:style w:type="paragraph" w:styleId="4">
    <w:name w:val="heading 4"/>
    <w:basedOn w:val="a"/>
    <w:next w:val="a"/>
    <w:link w:val="4Char"/>
    <w:qFormat/>
    <w:rsid w:val="00B551B9"/>
    <w:pPr>
      <w:keepNext/>
      <w:keepLines/>
      <w:spacing w:line="360" w:lineRule="auto"/>
      <w:jc w:val="left"/>
      <w:outlineLvl w:val="3"/>
    </w:pPr>
    <w:rPr>
      <w:rFonts w:ascii="Cambria" w:eastAsia="黑体" w:hAnsi="Cambria"/>
      <w:bCs/>
      <w:szCs w:val="28"/>
    </w:rPr>
  </w:style>
  <w:style w:type="paragraph" w:styleId="8">
    <w:name w:val="heading 8"/>
    <w:basedOn w:val="a"/>
    <w:next w:val="a"/>
    <w:link w:val="8Char"/>
    <w:qFormat/>
    <w:rsid w:val="00B551B9"/>
    <w:pPr>
      <w:keepNext/>
      <w:keepLines/>
      <w:spacing w:before="240" w:after="64" w:line="320" w:lineRule="auto"/>
      <w:outlineLvl w:val="7"/>
    </w:pPr>
    <w:rPr>
      <w:rFonts w:ascii="Cambria" w:hAnsi="Cambria"/>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B551B9"/>
    <w:rPr>
      <w:sz w:val="21"/>
      <w:szCs w:val="21"/>
    </w:rPr>
  </w:style>
  <w:style w:type="character" w:styleId="a4">
    <w:name w:val="Hyperlink"/>
    <w:uiPriority w:val="99"/>
    <w:rsid w:val="00B551B9"/>
    <w:rPr>
      <w:color w:val="0000FF"/>
      <w:u w:val="single"/>
    </w:rPr>
  </w:style>
  <w:style w:type="character" w:styleId="a5">
    <w:name w:val="FollowedHyperlink"/>
    <w:rsid w:val="00B551B9"/>
    <w:rPr>
      <w:color w:val="800080"/>
      <w:u w:val="single"/>
    </w:rPr>
  </w:style>
  <w:style w:type="character" w:styleId="a6">
    <w:name w:val="Strong"/>
    <w:uiPriority w:val="22"/>
    <w:qFormat/>
    <w:rsid w:val="00B551B9"/>
    <w:rPr>
      <w:b/>
      <w:bCs/>
    </w:rPr>
  </w:style>
  <w:style w:type="character" w:styleId="a7">
    <w:name w:val="page number"/>
    <w:basedOn w:val="a0"/>
    <w:rsid w:val="00B551B9"/>
  </w:style>
  <w:style w:type="character" w:customStyle="1" w:styleId="Char">
    <w:name w:val="页脚 Char"/>
    <w:link w:val="a8"/>
    <w:uiPriority w:val="99"/>
    <w:rsid w:val="00B551B9"/>
    <w:rPr>
      <w:kern w:val="2"/>
      <w:sz w:val="18"/>
    </w:rPr>
  </w:style>
  <w:style w:type="character" w:customStyle="1" w:styleId="1Char">
    <w:name w:val="标题 1 Char"/>
    <w:link w:val="1"/>
    <w:rsid w:val="00B551B9"/>
    <w:rPr>
      <w:b/>
      <w:bCs/>
      <w:kern w:val="44"/>
      <w:sz w:val="44"/>
      <w:szCs w:val="44"/>
    </w:rPr>
  </w:style>
  <w:style w:type="character" w:customStyle="1" w:styleId="3Char">
    <w:name w:val="标题 3 Char"/>
    <w:link w:val="3"/>
    <w:rsid w:val="00B551B9"/>
    <w:rPr>
      <w:b/>
      <w:bCs/>
      <w:kern w:val="2"/>
      <w:sz w:val="21"/>
      <w:szCs w:val="32"/>
    </w:rPr>
  </w:style>
  <w:style w:type="character" w:customStyle="1" w:styleId="8Char">
    <w:name w:val="标题 8 Char"/>
    <w:link w:val="8"/>
    <w:rsid w:val="00B551B9"/>
    <w:rPr>
      <w:rFonts w:ascii="Cambria" w:eastAsia="宋体" w:hAnsi="Cambria" w:cs="Times New Roman"/>
      <w:kern w:val="2"/>
      <w:sz w:val="24"/>
      <w:szCs w:val="24"/>
    </w:rPr>
  </w:style>
  <w:style w:type="character" w:customStyle="1" w:styleId="Char0">
    <w:name w:val="批注框文本 Char"/>
    <w:link w:val="a9"/>
    <w:rsid w:val="00B551B9"/>
    <w:rPr>
      <w:kern w:val="2"/>
      <w:sz w:val="18"/>
      <w:szCs w:val="18"/>
    </w:rPr>
  </w:style>
  <w:style w:type="character" w:customStyle="1" w:styleId="4Char">
    <w:name w:val="标题 4 Char"/>
    <w:link w:val="4"/>
    <w:rsid w:val="00B551B9"/>
    <w:rPr>
      <w:rFonts w:ascii="Cambria" w:eastAsia="黑体" w:hAnsi="Cambria"/>
      <w:bCs/>
      <w:kern w:val="2"/>
      <w:sz w:val="24"/>
      <w:szCs w:val="28"/>
    </w:rPr>
  </w:style>
  <w:style w:type="character" w:customStyle="1" w:styleId="unnamed11">
    <w:name w:val="unnamed11"/>
    <w:rsid w:val="00B551B9"/>
    <w:rPr>
      <w:strike w:val="0"/>
      <w:dstrike w:val="0"/>
      <w:u w:val="none"/>
    </w:rPr>
  </w:style>
  <w:style w:type="character" w:customStyle="1" w:styleId="10">
    <w:name w:val="专用功能1"/>
    <w:rsid w:val="00B551B9"/>
    <w:rPr>
      <w:color w:val="666666"/>
      <w:sz w:val="20"/>
    </w:rPr>
  </w:style>
  <w:style w:type="character" w:customStyle="1" w:styleId="2Char1">
    <w:name w:val="标题 2 Char1"/>
    <w:link w:val="2"/>
    <w:rsid w:val="00B551B9"/>
    <w:rPr>
      <w:rFonts w:ascii="Arial" w:eastAsia="黑体" w:hAnsi="Arial"/>
      <w:bCs/>
      <w:sz w:val="28"/>
      <w:szCs w:val="32"/>
    </w:rPr>
  </w:style>
  <w:style w:type="character" w:customStyle="1" w:styleId="2Char">
    <w:name w:val="标题 2 Char"/>
    <w:rsid w:val="00B551B9"/>
    <w:rPr>
      <w:rFonts w:ascii="Arial" w:eastAsia="黑体" w:hAnsi="Arial"/>
      <w:b/>
      <w:bCs/>
      <w:sz w:val="32"/>
      <w:szCs w:val="32"/>
    </w:rPr>
  </w:style>
  <w:style w:type="character" w:customStyle="1" w:styleId="Char1">
    <w:name w:val="批注主题 Char"/>
    <w:link w:val="aa"/>
    <w:rsid w:val="00B551B9"/>
    <w:rPr>
      <w:b/>
      <w:bCs/>
      <w:kern w:val="2"/>
      <w:sz w:val="21"/>
    </w:rPr>
  </w:style>
  <w:style w:type="character" w:customStyle="1" w:styleId="Char2">
    <w:name w:val="批注文字 Char"/>
    <w:link w:val="ab"/>
    <w:uiPriority w:val="99"/>
    <w:rsid w:val="00B551B9"/>
    <w:rPr>
      <w:kern w:val="2"/>
      <w:sz w:val="21"/>
    </w:rPr>
  </w:style>
  <w:style w:type="character" w:customStyle="1" w:styleId="Char3">
    <w:name w:val="无间隔 Char"/>
    <w:link w:val="ac"/>
    <w:uiPriority w:val="1"/>
    <w:rsid w:val="00B551B9"/>
    <w:rPr>
      <w:rFonts w:ascii="Calibri" w:hAnsi="Calibri"/>
      <w:sz w:val="22"/>
      <w:szCs w:val="22"/>
      <w:lang w:val="en-US" w:eastAsia="zh-CN" w:bidi="ar-SA"/>
    </w:rPr>
  </w:style>
  <w:style w:type="character" w:customStyle="1" w:styleId="Char4">
    <w:name w:val="页眉 Char"/>
    <w:link w:val="ad"/>
    <w:uiPriority w:val="99"/>
    <w:rsid w:val="00B551B9"/>
    <w:rPr>
      <w:kern w:val="2"/>
      <w:sz w:val="18"/>
    </w:rPr>
  </w:style>
  <w:style w:type="character" w:customStyle="1" w:styleId="3Char0">
    <w:name w:val="正文文本 3 Char"/>
    <w:link w:val="30"/>
    <w:rsid w:val="00B551B9"/>
    <w:rPr>
      <w:sz w:val="16"/>
      <w:szCs w:val="16"/>
    </w:rPr>
  </w:style>
  <w:style w:type="character" w:customStyle="1" w:styleId="3Char1">
    <w:name w:val="正文文本 3 Char1"/>
    <w:uiPriority w:val="99"/>
    <w:semiHidden/>
    <w:rsid w:val="00B551B9"/>
    <w:rPr>
      <w:kern w:val="2"/>
      <w:sz w:val="16"/>
      <w:szCs w:val="16"/>
    </w:rPr>
  </w:style>
  <w:style w:type="character" w:customStyle="1" w:styleId="Char5">
    <w:name w:val="标题 Char"/>
    <w:link w:val="ae"/>
    <w:rsid w:val="00B551B9"/>
    <w:rPr>
      <w:rFonts w:ascii="Cambria" w:eastAsia="黑体" w:hAnsi="Cambria"/>
      <w:kern w:val="44"/>
      <w:sz w:val="36"/>
      <w:szCs w:val="32"/>
    </w:rPr>
  </w:style>
  <w:style w:type="character" w:customStyle="1" w:styleId="Char6">
    <w:name w:val="正文文本 Char"/>
    <w:link w:val="af"/>
    <w:rsid w:val="00B551B9"/>
    <w:rPr>
      <w:kern w:val="2"/>
      <w:sz w:val="24"/>
    </w:rPr>
  </w:style>
  <w:style w:type="character" w:customStyle="1" w:styleId="Char7">
    <w:name w:val="纯文本 Char"/>
    <w:link w:val="af0"/>
    <w:rsid w:val="00B551B9"/>
    <w:rPr>
      <w:rFonts w:ascii="宋体" w:hAnsi="Courier New"/>
      <w:kern w:val="2"/>
      <w:sz w:val="21"/>
    </w:rPr>
  </w:style>
  <w:style w:type="character" w:customStyle="1" w:styleId="Char10">
    <w:name w:val="无间隔 Char1"/>
    <w:uiPriority w:val="1"/>
    <w:rsid w:val="00B551B9"/>
    <w:rPr>
      <w:rFonts w:ascii="Calibri" w:eastAsia="宋体" w:hAnsi="Calibri"/>
      <w:kern w:val="2"/>
      <w:sz w:val="21"/>
      <w:szCs w:val="22"/>
      <w:lang w:bidi="ar-SA"/>
    </w:rPr>
  </w:style>
  <w:style w:type="character" w:customStyle="1" w:styleId="urtxtstd10">
    <w:name w:val="urtxtstd10"/>
    <w:basedOn w:val="a0"/>
    <w:rsid w:val="00B551B9"/>
    <w:rPr>
      <w:rFonts w:ascii="Arial" w:hAnsi="Arial" w:cs="Arial" w:hint="default"/>
      <w:b w:val="0"/>
      <w:bCs w:val="0"/>
      <w:i w:val="0"/>
      <w:iCs w:val="0"/>
      <w:sz w:val="17"/>
      <w:szCs w:val="17"/>
    </w:rPr>
  </w:style>
  <w:style w:type="paragraph" w:styleId="af1">
    <w:name w:val="Document Map"/>
    <w:basedOn w:val="a"/>
    <w:rsid w:val="00B551B9"/>
    <w:pPr>
      <w:shd w:val="clear" w:color="auto" w:fill="000080"/>
    </w:pPr>
  </w:style>
  <w:style w:type="paragraph" w:customStyle="1" w:styleId="31">
    <w:name w:val="目录 31"/>
    <w:basedOn w:val="a"/>
    <w:next w:val="a"/>
    <w:uiPriority w:val="39"/>
    <w:rsid w:val="00B551B9"/>
    <w:pPr>
      <w:ind w:left="420"/>
      <w:jc w:val="left"/>
    </w:pPr>
    <w:rPr>
      <w:rFonts w:ascii="Calibri" w:hAnsi="Calibri" w:cs="Calibri"/>
      <w:i/>
      <w:iCs/>
      <w:sz w:val="20"/>
    </w:rPr>
  </w:style>
  <w:style w:type="paragraph" w:styleId="af2">
    <w:name w:val="Date"/>
    <w:basedOn w:val="a"/>
    <w:next w:val="a"/>
    <w:rsid w:val="00B551B9"/>
  </w:style>
  <w:style w:type="paragraph" w:styleId="af0">
    <w:name w:val="Plain Text"/>
    <w:basedOn w:val="a"/>
    <w:link w:val="Char7"/>
    <w:rsid w:val="00B551B9"/>
    <w:rPr>
      <w:rFonts w:ascii="宋体" w:hAnsi="Courier New"/>
      <w:sz w:val="21"/>
    </w:rPr>
  </w:style>
  <w:style w:type="paragraph" w:styleId="30">
    <w:name w:val="Body Text 3"/>
    <w:basedOn w:val="a"/>
    <w:link w:val="3Char0"/>
    <w:rsid w:val="00B551B9"/>
    <w:pPr>
      <w:spacing w:after="120" w:line="360" w:lineRule="auto"/>
    </w:pPr>
    <w:rPr>
      <w:kern w:val="0"/>
      <w:sz w:val="16"/>
      <w:szCs w:val="16"/>
    </w:rPr>
  </w:style>
  <w:style w:type="paragraph" w:customStyle="1" w:styleId="61">
    <w:name w:val="目录 61"/>
    <w:basedOn w:val="a"/>
    <w:next w:val="a"/>
    <w:rsid w:val="00B551B9"/>
    <w:pPr>
      <w:ind w:left="1050"/>
      <w:jc w:val="left"/>
    </w:pPr>
    <w:rPr>
      <w:rFonts w:ascii="Calibri" w:hAnsi="Calibri" w:cs="Calibri"/>
      <w:sz w:val="18"/>
      <w:szCs w:val="18"/>
    </w:rPr>
  </w:style>
  <w:style w:type="paragraph" w:customStyle="1" w:styleId="51">
    <w:name w:val="目录 51"/>
    <w:basedOn w:val="a"/>
    <w:next w:val="a"/>
    <w:rsid w:val="00B551B9"/>
    <w:pPr>
      <w:ind w:left="840"/>
      <w:jc w:val="left"/>
    </w:pPr>
    <w:rPr>
      <w:rFonts w:ascii="Calibri" w:hAnsi="Calibri" w:cs="Calibri"/>
      <w:sz w:val="18"/>
      <w:szCs w:val="18"/>
    </w:rPr>
  </w:style>
  <w:style w:type="paragraph" w:styleId="af3">
    <w:name w:val="caption"/>
    <w:basedOn w:val="a"/>
    <w:next w:val="a"/>
    <w:qFormat/>
    <w:rsid w:val="00B551B9"/>
    <w:pPr>
      <w:spacing w:line="480" w:lineRule="auto"/>
    </w:pPr>
    <w:rPr>
      <w:rFonts w:ascii="华文中宋" w:eastAsia="华文中宋" w:hAnsi="华文中宋"/>
      <w:sz w:val="36"/>
    </w:rPr>
  </w:style>
  <w:style w:type="paragraph" w:styleId="af4">
    <w:name w:val="Revision"/>
    <w:rsid w:val="00B551B9"/>
    <w:rPr>
      <w:kern w:val="2"/>
      <w:sz w:val="21"/>
    </w:rPr>
  </w:style>
  <w:style w:type="paragraph" w:customStyle="1" w:styleId="11">
    <w:name w:val="正文1"/>
    <w:basedOn w:val="a"/>
    <w:rsid w:val="00B551B9"/>
    <w:pPr>
      <w:spacing w:line="360" w:lineRule="atLeast"/>
      <w:jc w:val="left"/>
      <w:textAlignment w:val="baseline"/>
    </w:pPr>
    <w:rPr>
      <w:rFonts w:ascii="宋体"/>
      <w:b/>
      <w:kern w:val="0"/>
    </w:rPr>
  </w:style>
  <w:style w:type="paragraph" w:customStyle="1" w:styleId="NewNewNewNewNewNewNewNewNewNewNewNewNewNewNewNewNewNewNewNewNewNewNew">
    <w:name w:val="正文 New New New New New New New New New New New New New New New New New New New New New New New"/>
    <w:rsid w:val="00B551B9"/>
    <w:pPr>
      <w:widowControl w:val="0"/>
      <w:jc w:val="both"/>
    </w:pPr>
    <w:rPr>
      <w:kern w:val="2"/>
      <w:sz w:val="21"/>
    </w:rPr>
  </w:style>
  <w:style w:type="paragraph" w:styleId="ab">
    <w:name w:val="annotation text"/>
    <w:basedOn w:val="a"/>
    <w:link w:val="Char2"/>
    <w:uiPriority w:val="99"/>
    <w:rsid w:val="00B551B9"/>
    <w:pPr>
      <w:jc w:val="left"/>
    </w:pPr>
    <w:rPr>
      <w:sz w:val="21"/>
    </w:rPr>
  </w:style>
  <w:style w:type="paragraph" w:styleId="af5">
    <w:name w:val="Normal Indent"/>
    <w:basedOn w:val="a"/>
    <w:rsid w:val="00B551B9"/>
    <w:pPr>
      <w:ind w:firstLine="420"/>
    </w:pPr>
  </w:style>
  <w:style w:type="paragraph" w:styleId="af">
    <w:name w:val="Body Text"/>
    <w:basedOn w:val="a"/>
    <w:link w:val="Char6"/>
    <w:rsid w:val="00B551B9"/>
    <w:pPr>
      <w:spacing w:line="360" w:lineRule="auto"/>
    </w:pPr>
  </w:style>
  <w:style w:type="paragraph" w:customStyle="1" w:styleId="21">
    <w:name w:val="目录 21"/>
    <w:basedOn w:val="a"/>
    <w:next w:val="a"/>
    <w:uiPriority w:val="39"/>
    <w:rsid w:val="00B551B9"/>
    <w:pPr>
      <w:ind w:left="210"/>
      <w:jc w:val="left"/>
    </w:pPr>
    <w:rPr>
      <w:rFonts w:ascii="Calibri" w:hAnsi="Calibri" w:cs="Calibri"/>
      <w:smallCaps/>
      <w:sz w:val="20"/>
    </w:rPr>
  </w:style>
  <w:style w:type="paragraph" w:styleId="af6">
    <w:name w:val="Body Text Indent"/>
    <w:basedOn w:val="a"/>
    <w:rsid w:val="00B551B9"/>
    <w:pPr>
      <w:ind w:firstLine="444"/>
    </w:pPr>
    <w:rPr>
      <w:b/>
    </w:rPr>
  </w:style>
  <w:style w:type="paragraph" w:customStyle="1" w:styleId="71">
    <w:name w:val="目录 71"/>
    <w:basedOn w:val="a"/>
    <w:next w:val="a"/>
    <w:rsid w:val="00B551B9"/>
    <w:pPr>
      <w:ind w:left="1260"/>
      <w:jc w:val="left"/>
    </w:pPr>
    <w:rPr>
      <w:rFonts w:ascii="Calibri" w:hAnsi="Calibri" w:cs="Calibri"/>
      <w:sz w:val="18"/>
      <w:szCs w:val="18"/>
    </w:rPr>
  </w:style>
  <w:style w:type="paragraph" w:styleId="20">
    <w:name w:val="Body Text Indent 2"/>
    <w:basedOn w:val="a"/>
    <w:rsid w:val="00B551B9"/>
    <w:pPr>
      <w:spacing w:line="360" w:lineRule="auto"/>
      <w:ind w:firstLineChars="175" w:firstLine="420"/>
    </w:pPr>
    <w:rPr>
      <w:rFonts w:ascii="宋体" w:hAnsi="宋体"/>
      <w:b/>
      <w:bCs/>
    </w:rPr>
  </w:style>
  <w:style w:type="paragraph" w:customStyle="1" w:styleId="81">
    <w:name w:val="目录 81"/>
    <w:basedOn w:val="a"/>
    <w:next w:val="a"/>
    <w:rsid w:val="00B551B9"/>
    <w:pPr>
      <w:ind w:left="1470"/>
      <w:jc w:val="left"/>
    </w:pPr>
    <w:rPr>
      <w:rFonts w:ascii="Calibri" w:hAnsi="Calibri" w:cs="Calibri"/>
      <w:sz w:val="18"/>
      <w:szCs w:val="18"/>
    </w:rPr>
  </w:style>
  <w:style w:type="paragraph" w:customStyle="1" w:styleId="91">
    <w:name w:val="目录 91"/>
    <w:basedOn w:val="a"/>
    <w:next w:val="a"/>
    <w:rsid w:val="00B551B9"/>
    <w:pPr>
      <w:ind w:left="1680"/>
      <w:jc w:val="left"/>
    </w:pPr>
    <w:rPr>
      <w:rFonts w:ascii="Calibri" w:hAnsi="Calibri" w:cs="Calibri"/>
      <w:sz w:val="18"/>
      <w:szCs w:val="18"/>
    </w:rPr>
  </w:style>
  <w:style w:type="paragraph" w:customStyle="1" w:styleId="41">
    <w:name w:val="目录 41"/>
    <w:basedOn w:val="a"/>
    <w:next w:val="a"/>
    <w:rsid w:val="00B551B9"/>
    <w:pPr>
      <w:ind w:left="630"/>
      <w:jc w:val="left"/>
    </w:pPr>
    <w:rPr>
      <w:rFonts w:ascii="Calibri" w:hAnsi="Calibri" w:cs="Calibri"/>
      <w:sz w:val="18"/>
      <w:szCs w:val="18"/>
    </w:rPr>
  </w:style>
  <w:style w:type="paragraph" w:styleId="ae">
    <w:name w:val="Title"/>
    <w:basedOn w:val="1"/>
    <w:next w:val="a"/>
    <w:link w:val="Char5"/>
    <w:qFormat/>
    <w:rsid w:val="00B551B9"/>
    <w:pPr>
      <w:spacing w:beforeLines="50" w:after="0" w:line="360" w:lineRule="auto"/>
      <w:ind w:firstLineChars="0" w:firstLine="0"/>
      <w:jc w:val="center"/>
    </w:pPr>
    <w:rPr>
      <w:rFonts w:ascii="Cambria" w:eastAsia="黑体" w:hAnsi="Cambria"/>
      <w:b w:val="0"/>
      <w:bCs w:val="0"/>
      <w:sz w:val="36"/>
      <w:szCs w:val="32"/>
    </w:rPr>
  </w:style>
  <w:style w:type="paragraph" w:styleId="32">
    <w:name w:val="Body Text Indent 3"/>
    <w:basedOn w:val="a"/>
    <w:rsid w:val="00B551B9"/>
    <w:pPr>
      <w:spacing w:afterLines="50"/>
      <w:ind w:firstLine="420"/>
    </w:pPr>
    <w:rPr>
      <w:szCs w:val="21"/>
    </w:rPr>
  </w:style>
  <w:style w:type="paragraph" w:styleId="12">
    <w:name w:val="toc 1"/>
    <w:basedOn w:val="a"/>
    <w:next w:val="a"/>
    <w:uiPriority w:val="39"/>
    <w:rsid w:val="00B551B9"/>
  </w:style>
  <w:style w:type="paragraph" w:styleId="a8">
    <w:name w:val="footer"/>
    <w:basedOn w:val="a"/>
    <w:link w:val="Char"/>
    <w:uiPriority w:val="99"/>
    <w:rsid w:val="00B551B9"/>
    <w:pPr>
      <w:tabs>
        <w:tab w:val="center" w:pos="4153"/>
        <w:tab w:val="right" w:pos="8306"/>
      </w:tabs>
      <w:jc w:val="left"/>
    </w:pPr>
    <w:rPr>
      <w:sz w:val="18"/>
    </w:rPr>
  </w:style>
  <w:style w:type="paragraph" w:styleId="a9">
    <w:name w:val="Balloon Text"/>
    <w:basedOn w:val="a"/>
    <w:link w:val="Char0"/>
    <w:rsid w:val="00B551B9"/>
    <w:rPr>
      <w:sz w:val="18"/>
      <w:szCs w:val="18"/>
    </w:rPr>
  </w:style>
  <w:style w:type="paragraph" w:styleId="ad">
    <w:name w:val="header"/>
    <w:basedOn w:val="a"/>
    <w:link w:val="Char4"/>
    <w:uiPriority w:val="99"/>
    <w:rsid w:val="00B551B9"/>
    <w:pPr>
      <w:pBdr>
        <w:bottom w:val="single" w:sz="6" w:space="1" w:color="auto"/>
      </w:pBdr>
      <w:tabs>
        <w:tab w:val="center" w:pos="4153"/>
        <w:tab w:val="right" w:pos="8306"/>
      </w:tabs>
      <w:jc w:val="center"/>
    </w:pPr>
    <w:rPr>
      <w:sz w:val="18"/>
    </w:rPr>
  </w:style>
  <w:style w:type="paragraph" w:styleId="22">
    <w:name w:val="toc 2"/>
    <w:basedOn w:val="a"/>
    <w:next w:val="a"/>
    <w:uiPriority w:val="39"/>
    <w:rsid w:val="00B551B9"/>
    <w:pPr>
      <w:ind w:leftChars="200" w:left="420"/>
    </w:pPr>
  </w:style>
  <w:style w:type="paragraph" w:styleId="af7">
    <w:name w:val="Normal (Web)"/>
    <w:basedOn w:val="a"/>
    <w:uiPriority w:val="99"/>
    <w:unhideWhenUsed/>
    <w:rsid w:val="00B551B9"/>
    <w:pPr>
      <w:widowControl/>
      <w:spacing w:before="100" w:beforeAutospacing="1" w:after="100" w:afterAutospacing="1"/>
      <w:jc w:val="left"/>
    </w:pPr>
    <w:rPr>
      <w:rFonts w:ascii="宋体" w:hAnsi="宋体" w:cs="宋体"/>
      <w:kern w:val="0"/>
      <w:szCs w:val="24"/>
    </w:rPr>
  </w:style>
  <w:style w:type="paragraph" w:styleId="aa">
    <w:name w:val="annotation subject"/>
    <w:basedOn w:val="ab"/>
    <w:next w:val="ab"/>
    <w:link w:val="Char1"/>
    <w:rsid w:val="00B551B9"/>
    <w:rPr>
      <w:b/>
      <w:bCs/>
    </w:rPr>
  </w:style>
  <w:style w:type="paragraph" w:customStyle="1" w:styleId="110">
    <w:name w:val="目录 11"/>
    <w:basedOn w:val="a"/>
    <w:next w:val="a"/>
    <w:uiPriority w:val="39"/>
    <w:rsid w:val="00B551B9"/>
    <w:pPr>
      <w:spacing w:before="120" w:after="120"/>
      <w:jc w:val="left"/>
    </w:pPr>
    <w:rPr>
      <w:rFonts w:ascii="Calibri" w:hAnsi="Calibri" w:cs="Calibri"/>
      <w:b/>
      <w:bCs/>
      <w:caps/>
      <w:sz w:val="20"/>
    </w:rPr>
  </w:style>
  <w:style w:type="paragraph" w:customStyle="1" w:styleId="af8">
    <w:name w:val="缺省文本"/>
    <w:rsid w:val="00B551B9"/>
    <w:pPr>
      <w:widowControl w:val="0"/>
      <w:autoSpaceDE w:val="0"/>
      <w:autoSpaceDN w:val="0"/>
      <w:adjustRightInd w:val="0"/>
    </w:pPr>
    <w:rPr>
      <w:color w:val="000000"/>
      <w:szCs w:val="24"/>
    </w:rPr>
  </w:style>
  <w:style w:type="paragraph" w:customStyle="1" w:styleId="ParaCharCharCharChar">
    <w:name w:val="默认段落字体 Para Char Char Char Char"/>
    <w:basedOn w:val="a"/>
    <w:rsid w:val="00B551B9"/>
  </w:style>
  <w:style w:type="paragraph" w:customStyle="1" w:styleId="p0">
    <w:name w:val="p0"/>
    <w:basedOn w:val="a"/>
    <w:rsid w:val="00B551B9"/>
    <w:pPr>
      <w:widowControl/>
    </w:pPr>
    <w:rPr>
      <w:kern w:val="0"/>
    </w:rPr>
  </w:style>
  <w:style w:type="paragraph" w:customStyle="1" w:styleId="23">
    <w:name w:val="样式2"/>
    <w:basedOn w:val="a"/>
    <w:rsid w:val="00B551B9"/>
    <w:pPr>
      <w:spacing w:line="410" w:lineRule="atLeast"/>
      <w:jc w:val="left"/>
      <w:textAlignment w:val="baseline"/>
    </w:pPr>
    <w:rPr>
      <w:kern w:val="0"/>
    </w:rPr>
  </w:style>
  <w:style w:type="paragraph" w:customStyle="1" w:styleId="Char8">
    <w:name w:val="Char"/>
    <w:basedOn w:val="a"/>
    <w:rsid w:val="00B551B9"/>
    <w:pPr>
      <w:spacing w:line="360" w:lineRule="auto"/>
    </w:pPr>
    <w:rPr>
      <w:kern w:val="0"/>
    </w:rPr>
  </w:style>
  <w:style w:type="paragraph" w:customStyle="1" w:styleId="55">
    <w:name w:val="55"/>
    <w:basedOn w:val="a"/>
    <w:rsid w:val="00B551B9"/>
    <w:pPr>
      <w:spacing w:line="500" w:lineRule="exact"/>
      <w:ind w:firstLine="629"/>
    </w:pPr>
    <w:rPr>
      <w:rFonts w:ascii="仿宋_GB2312" w:eastAsia="仿宋_GB2312"/>
      <w:sz w:val="28"/>
      <w:szCs w:val="28"/>
    </w:rPr>
  </w:style>
  <w:style w:type="paragraph" w:customStyle="1" w:styleId="55TimesNewRoman15">
    <w:name w:val="样式 55 + (西文) Times New Roman (中文) 宋体 五号 加粗 行距: 1.5 倍行距"/>
    <w:basedOn w:val="55"/>
    <w:rsid w:val="00B551B9"/>
    <w:pPr>
      <w:spacing w:line="360" w:lineRule="auto"/>
      <w:ind w:firstLine="0"/>
    </w:pPr>
    <w:rPr>
      <w:rFonts w:ascii="Times New Roman" w:eastAsia="黑体" w:cs="宋体"/>
      <w:bCs/>
      <w:szCs w:val="20"/>
    </w:rPr>
  </w:style>
  <w:style w:type="paragraph" w:customStyle="1" w:styleId="13">
    <w:name w:val="1"/>
    <w:basedOn w:val="a"/>
    <w:rsid w:val="00B551B9"/>
    <w:pPr>
      <w:spacing w:afterLines="50" w:line="360" w:lineRule="auto"/>
      <w:ind w:firstLineChars="1080" w:firstLine="3243"/>
    </w:pPr>
    <w:rPr>
      <w:rFonts w:ascii="宋体" w:hAnsi="宋体"/>
      <w:b/>
      <w:sz w:val="30"/>
      <w:szCs w:val="21"/>
    </w:rPr>
  </w:style>
  <w:style w:type="paragraph" w:customStyle="1" w:styleId="af9">
    <w:name w:val="附件"/>
    <w:basedOn w:val="a"/>
    <w:rsid w:val="00B551B9"/>
    <w:pPr>
      <w:spacing w:before="120" w:after="60"/>
      <w:jc w:val="center"/>
      <w:textAlignment w:val="center"/>
    </w:pPr>
    <w:rPr>
      <w:rFonts w:ascii="黑体" w:eastAsia="黑体"/>
      <w:b/>
      <w:kern w:val="0"/>
      <w:sz w:val="32"/>
      <w:szCs w:val="32"/>
    </w:rPr>
  </w:style>
  <w:style w:type="paragraph" w:customStyle="1" w:styleId="afa">
    <w:name w:val="表格侧编号"/>
    <w:next w:val="a"/>
    <w:rsid w:val="00B551B9"/>
    <w:pPr>
      <w:widowControl w:val="0"/>
      <w:jc w:val="center"/>
    </w:pPr>
    <w:rPr>
      <w:rFonts w:ascii="宋体" w:hAnsi="宋体"/>
      <w:kern w:val="2"/>
      <w:sz w:val="21"/>
    </w:rPr>
  </w:style>
  <w:style w:type="paragraph" w:customStyle="1" w:styleId="14">
    <w:name w:val="金正文1"/>
    <w:basedOn w:val="a"/>
    <w:rsid w:val="00B551B9"/>
    <w:pPr>
      <w:spacing w:line="360" w:lineRule="auto"/>
      <w:jc w:val="left"/>
    </w:pPr>
  </w:style>
  <w:style w:type="paragraph" w:customStyle="1" w:styleId="afb">
    <w:name w:val="表格"/>
    <w:basedOn w:val="a"/>
    <w:rsid w:val="00B551B9"/>
    <w:pPr>
      <w:spacing w:before="60" w:after="60"/>
      <w:jc w:val="center"/>
      <w:textAlignment w:val="baseline"/>
    </w:pPr>
    <w:rPr>
      <w:rFonts w:ascii="宋体"/>
      <w:kern w:val="0"/>
    </w:rPr>
  </w:style>
  <w:style w:type="paragraph" w:customStyle="1" w:styleId="24">
    <w:name w:val="标题2（新）"/>
    <w:basedOn w:val="2"/>
    <w:rsid w:val="00B551B9"/>
    <w:pPr>
      <w:widowControl/>
      <w:spacing w:beforeLines="0" w:line="440" w:lineRule="exact"/>
    </w:pPr>
    <w:rPr>
      <w:rFonts w:ascii="宋体" w:eastAsia="宋体" w:cs="宋体"/>
      <w:szCs w:val="28"/>
    </w:rPr>
  </w:style>
  <w:style w:type="paragraph" w:customStyle="1" w:styleId="310">
    <w:name w:val="正文文本 31"/>
    <w:basedOn w:val="a"/>
    <w:rsid w:val="00B551B9"/>
    <w:pPr>
      <w:spacing w:line="360" w:lineRule="auto"/>
      <w:jc w:val="center"/>
      <w:textAlignment w:val="baseline"/>
    </w:pPr>
    <w:rPr>
      <w:rFonts w:ascii="宋体"/>
      <w:b/>
      <w:color w:val="FF0000"/>
      <w:kern w:val="0"/>
      <w:u w:val="single"/>
    </w:rPr>
  </w:style>
  <w:style w:type="paragraph" w:customStyle="1" w:styleId="CharCharChar">
    <w:name w:val="Char Char Char"/>
    <w:basedOn w:val="a"/>
    <w:rsid w:val="00B551B9"/>
    <w:rPr>
      <w:rFonts w:ascii="Tahoma" w:hAnsi="Tahoma"/>
    </w:rPr>
  </w:style>
  <w:style w:type="paragraph" w:styleId="TOC">
    <w:name w:val="TOC Heading"/>
    <w:basedOn w:val="1"/>
    <w:next w:val="a"/>
    <w:uiPriority w:val="39"/>
    <w:qFormat/>
    <w:rsid w:val="00B551B9"/>
    <w:pPr>
      <w:widowControl/>
      <w:spacing w:before="480" w:afterLines="50" w:line="276" w:lineRule="auto"/>
      <w:jc w:val="left"/>
      <w:outlineLvl w:val="9"/>
    </w:pPr>
    <w:rPr>
      <w:rFonts w:ascii="Cambria" w:hAnsi="Cambria"/>
      <w:color w:val="365F91"/>
      <w:kern w:val="0"/>
      <w:sz w:val="28"/>
      <w:szCs w:val="28"/>
    </w:rPr>
  </w:style>
  <w:style w:type="paragraph" w:customStyle="1" w:styleId="Default">
    <w:name w:val="Default"/>
    <w:rsid w:val="00B551B9"/>
    <w:pPr>
      <w:widowControl w:val="0"/>
      <w:autoSpaceDE w:val="0"/>
      <w:autoSpaceDN w:val="0"/>
      <w:adjustRightInd w:val="0"/>
    </w:pPr>
    <w:rPr>
      <w:rFonts w:ascii="宋体"/>
      <w:color w:val="000000"/>
      <w:sz w:val="24"/>
    </w:rPr>
  </w:style>
  <w:style w:type="paragraph" w:customStyle="1" w:styleId="afc">
    <w:name w:val="表格文字"/>
    <w:basedOn w:val="af"/>
    <w:rsid w:val="00B551B9"/>
    <w:pPr>
      <w:spacing w:before="20" w:after="20" w:line="360" w:lineRule="atLeast"/>
      <w:textAlignment w:val="baseline"/>
    </w:pPr>
    <w:rPr>
      <w:rFonts w:ascii="Century Gothic" w:hAnsi="Century Gothic"/>
      <w:sz w:val="20"/>
    </w:rPr>
  </w:style>
  <w:style w:type="paragraph" w:styleId="ac">
    <w:name w:val="No Spacing"/>
    <w:link w:val="Char3"/>
    <w:uiPriority w:val="1"/>
    <w:qFormat/>
    <w:rsid w:val="00B551B9"/>
    <w:rPr>
      <w:rFonts w:ascii="Calibri" w:hAnsi="Calibri"/>
      <w:sz w:val="22"/>
      <w:szCs w:val="22"/>
    </w:rPr>
  </w:style>
  <w:style w:type="paragraph" w:customStyle="1" w:styleId="15">
    <w:name w:val="列出段落1"/>
    <w:basedOn w:val="a"/>
    <w:uiPriority w:val="34"/>
    <w:qFormat/>
    <w:rsid w:val="00B551B9"/>
    <w:pPr>
      <w:ind w:firstLine="420"/>
    </w:pPr>
  </w:style>
  <w:style w:type="paragraph" w:customStyle="1" w:styleId="Normal430">
    <w:name w:val="Normal_43_0"/>
    <w:rsid w:val="00B551B9"/>
    <w:pPr>
      <w:spacing w:before="120" w:after="240"/>
      <w:jc w:val="both"/>
    </w:pPr>
    <w:rPr>
      <w:rFonts w:ascii="Calibri" w:eastAsia="Calibri" w:hAnsi="Calibri"/>
      <w:sz w:val="22"/>
      <w:szCs w:val="22"/>
      <w:lang w:eastAsia="en-US"/>
    </w:rPr>
  </w:style>
  <w:style w:type="paragraph" w:customStyle="1" w:styleId="111">
    <w:name w:val="列出段落11"/>
    <w:basedOn w:val="a"/>
    <w:uiPriority w:val="34"/>
    <w:qFormat/>
    <w:rsid w:val="00B551B9"/>
    <w:pPr>
      <w:ind w:firstLine="420"/>
    </w:pPr>
    <w:rPr>
      <w:rFonts w:ascii="Calibri" w:hAnsi="Calibri"/>
      <w:szCs w:val="22"/>
    </w:rPr>
  </w:style>
  <w:style w:type="paragraph" w:customStyle="1" w:styleId="16">
    <w:name w:val="目录1"/>
    <w:basedOn w:val="a"/>
    <w:rsid w:val="00B551B9"/>
    <w:rPr>
      <w:rFonts w:ascii="黑体" w:eastAsia="黑体"/>
      <w:sz w:val="52"/>
      <w:szCs w:val="52"/>
    </w:rPr>
  </w:style>
  <w:style w:type="paragraph" w:customStyle="1" w:styleId="25">
    <w:name w:val="列出段落2"/>
    <w:basedOn w:val="a"/>
    <w:uiPriority w:val="34"/>
    <w:qFormat/>
    <w:rsid w:val="00B551B9"/>
    <w:pPr>
      <w:adjustRightInd/>
      <w:snapToGrid/>
      <w:spacing w:line="240" w:lineRule="auto"/>
      <w:ind w:firstLine="420"/>
    </w:pPr>
    <w:rPr>
      <w:rFonts w:ascii="宋体"/>
      <w:kern w:val="0"/>
    </w:rPr>
  </w:style>
  <w:style w:type="table" w:styleId="afd">
    <w:name w:val="Table Grid"/>
    <w:basedOn w:val="a1"/>
    <w:uiPriority w:val="59"/>
    <w:rsid w:val="00B551B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809962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creditchina.gov.cn/"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www.creditchina.gov.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2285</Words>
  <Characters>13029</Characters>
  <Application>Microsoft Office Word</Application>
  <DocSecurity>0</DocSecurity>
  <Lines>108</Lines>
  <Paragraphs>30</Paragraphs>
  <ScaleCrop>false</ScaleCrop>
  <Company>Lenovo</Company>
  <LinksUpToDate>false</LinksUpToDate>
  <CharactersWithSpaces>15284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dc:title>
  <dc:creator>年越</dc:creator>
  <cp:lastModifiedBy>1</cp:lastModifiedBy>
  <cp:revision>2</cp:revision>
  <cp:lastPrinted>2022-07-14T06:05:00Z</cp:lastPrinted>
  <dcterms:created xsi:type="dcterms:W3CDTF">2022-08-29T01:30:00Z</dcterms:created>
  <dcterms:modified xsi:type="dcterms:W3CDTF">2022-08-29T01:30:00Z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2052-11.1.0.8840</vt:lpwstr>
  </property>
</Properties>
</file>